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ebc8" w14:textId="6c3e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внесении изменений и дополнений в Конституционный закон Республики Казахстан "О выборах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2003 года N 1177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Конституционного закона Республики Казахстан "О внесении изменений и дополнений в Конституционный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выборах в Республике Казахстан".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Конституционный закон Республики Казахстан </w:t>
      </w:r>
      <w:r>
        <w:br/>
      </w:r>
      <w:r>
        <w:rPr>
          <w:rFonts w:ascii="Times New Roman"/>
          <w:b/>
          <w:i w:val="false"/>
          <w:color w:val="000000"/>
        </w:rPr>
        <w:t xml:space="preserve">
О внесении изменений и дополнений в Конституционный закон </w:t>
      </w:r>
      <w:r>
        <w:br/>
      </w:r>
      <w:r>
        <w:rPr>
          <w:rFonts w:ascii="Times New Roman"/>
          <w:b/>
          <w:i w:val="false"/>
          <w:color w:val="000000"/>
        </w:rPr>
        <w:t xml:space="preserve">
Республики Казахстан "О выборах в Республике Казахстан"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в Конституционный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28 сентября 1995 г. "О выборах в Республике Казахстан" (Ведомости Верховного Совета Республики Казахстан, 1995 г., N 17-18, ст. 114; Ведомости Парламента Республики Казахстан, 1997 г., N 12, ст. 192; 1998 г., N 7-8, ст.71; N 22, ст. 290; 1999 г., N 10, ст. 340; N 15, ст. 593) следующие изменения и дополнения: </w:t>
      </w:r>
      <w:r>
        <w:br/>
      </w:r>
      <w:r>
        <w:rPr>
          <w:rFonts w:ascii="Times New Roman"/>
          <w:b w:val="false"/>
          <w:i w:val="false"/>
          <w:color w:val="000000"/>
          <w:sz w:val="28"/>
        </w:rPr>
        <w:t xml:space="preserve">
      1) подпункты 1) и 2) пункта 4 статьи 4 исключить; </w:t>
      </w:r>
      <w:r>
        <w:br/>
      </w:r>
      <w:r>
        <w:rPr>
          <w:rFonts w:ascii="Times New Roman"/>
          <w:b w:val="false"/>
          <w:i w:val="false"/>
          <w:color w:val="000000"/>
          <w:sz w:val="28"/>
        </w:rPr>
        <w:t xml:space="preserve">
      2) пункт 3 статьи 5 изложить в следующей редакции: </w:t>
      </w:r>
      <w:r>
        <w:br/>
      </w:r>
      <w:r>
        <w:rPr>
          <w:rFonts w:ascii="Times New Roman"/>
          <w:b w:val="false"/>
          <w:i w:val="false"/>
          <w:color w:val="000000"/>
          <w:sz w:val="28"/>
        </w:rPr>
        <w:t xml:space="preserve">
      "3. Кандидатам гарантируются равные права и условия участия в выборах."; </w:t>
      </w:r>
      <w:r>
        <w:br/>
      </w:r>
      <w:r>
        <w:rPr>
          <w:rFonts w:ascii="Times New Roman"/>
          <w:b w:val="false"/>
          <w:i w:val="false"/>
          <w:color w:val="000000"/>
          <w:sz w:val="28"/>
        </w:rPr>
        <w:t xml:space="preserve">
      3) в статье 9: </w:t>
      </w:r>
      <w:r>
        <w:br/>
      </w:r>
      <w:r>
        <w:rPr>
          <w:rFonts w:ascii="Times New Roman"/>
          <w:b w:val="false"/>
          <w:i w:val="false"/>
          <w:color w:val="000000"/>
          <w:sz w:val="28"/>
        </w:rPr>
        <w:t xml:space="preserve">
      абзац четвертый подпункта 2) пункта 1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При выборах депутатов маслихатов избранным считается кандидат, набравший по сравнению с другими кандидатами большее число голосов избирателей, принявших участие в голосовании."; </w:t>
      </w:r>
      <w:r>
        <w:br/>
      </w:r>
      <w:r>
        <w:rPr>
          <w:rFonts w:ascii="Times New Roman"/>
          <w:b w:val="false"/>
          <w:i w:val="false"/>
          <w:color w:val="000000"/>
          <w:sz w:val="28"/>
        </w:rPr>
        <w:t xml:space="preserve">
      4) в статье 10: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Срок полномочий избирательных комиссий составляет пять лет. </w:t>
      </w:r>
      <w:r>
        <w:br/>
      </w:r>
      <w:r>
        <w:rPr>
          <w:rFonts w:ascii="Times New Roman"/>
          <w:b w:val="false"/>
          <w:i w:val="false"/>
          <w:color w:val="000000"/>
          <w:sz w:val="28"/>
        </w:rPr>
        <w:t xml:space="preserve">
      Избирательные комиссии формируются после консультаций с политическими партиями соответствующими вышестоящими избирательными комиссиями: </w:t>
      </w:r>
      <w:r>
        <w:br/>
      </w:r>
      <w:r>
        <w:rPr>
          <w:rFonts w:ascii="Times New Roman"/>
          <w:b w:val="false"/>
          <w:i w:val="false"/>
          <w:color w:val="000000"/>
          <w:sz w:val="28"/>
        </w:rPr>
        <w:t xml:space="preserve">
      Центральная избирательная комиссия формирует областные избирательные комиссии, окружные избирательные комиссии по выборам депутатов Мажилиса Парламента, избирательные комиссии городов Астана, Алматы; </w:t>
      </w:r>
      <w:r>
        <w:br/>
      </w:r>
      <w:r>
        <w:rPr>
          <w:rFonts w:ascii="Times New Roman"/>
          <w:b w:val="false"/>
          <w:i w:val="false"/>
          <w:color w:val="000000"/>
          <w:sz w:val="28"/>
        </w:rPr>
        <w:t xml:space="preserve">
      областные избирательные комиссии формируют районные, городские избирательные комиссии, а также окружные избирательные комиссии по выборам депутатов в областной маслихат; </w:t>
      </w:r>
      <w:r>
        <w:br/>
      </w:r>
      <w:r>
        <w:rPr>
          <w:rFonts w:ascii="Times New Roman"/>
          <w:b w:val="false"/>
          <w:i w:val="false"/>
          <w:color w:val="000000"/>
          <w:sz w:val="28"/>
        </w:rPr>
        <w:t xml:space="preserve">
      избирательные комиссии городов Астана, Алматы формируют районные в городе избирательные комиссии, а также окружные избирательные комиссии по выборам депутатов в городской маслихат; </w:t>
      </w:r>
      <w:r>
        <w:br/>
      </w:r>
      <w:r>
        <w:rPr>
          <w:rFonts w:ascii="Times New Roman"/>
          <w:b w:val="false"/>
          <w:i w:val="false"/>
          <w:color w:val="000000"/>
          <w:sz w:val="28"/>
        </w:rPr>
        <w:t xml:space="preserve">
      городские избирательные комиссии формируют окружные избирательные комиссии по выборам депутатов в городской маслихат, участковые избирательные комиссии; </w:t>
      </w:r>
      <w:r>
        <w:br/>
      </w:r>
      <w:r>
        <w:rPr>
          <w:rFonts w:ascii="Times New Roman"/>
          <w:b w:val="false"/>
          <w:i w:val="false"/>
          <w:color w:val="000000"/>
          <w:sz w:val="28"/>
        </w:rPr>
        <w:t xml:space="preserve">
      районные в городах Астана, Алматы избирательные комиссии формируют участковые избирательные комиссии; </w:t>
      </w:r>
      <w:r>
        <w:br/>
      </w:r>
      <w:r>
        <w:rPr>
          <w:rFonts w:ascii="Times New Roman"/>
          <w:b w:val="false"/>
          <w:i w:val="false"/>
          <w:color w:val="000000"/>
          <w:sz w:val="28"/>
        </w:rPr>
        <w:t xml:space="preserve">
      районные избирательные комиссии формируют окружные избирательные комиссии по выборам депутатов в районный маслихат, участковые избирательные комиссии. </w:t>
      </w:r>
      <w:r>
        <w:br/>
      </w:r>
      <w:r>
        <w:rPr>
          <w:rFonts w:ascii="Times New Roman"/>
          <w:b w:val="false"/>
          <w:i w:val="false"/>
          <w:color w:val="000000"/>
          <w:sz w:val="28"/>
        </w:rPr>
        <w:t xml:space="preserve">
      Порядок избрания председателя, заместителя председателя, секретаря и членов избирательной комиссии устанавливается Центральной избирательной комиссией. </w:t>
      </w:r>
      <w:r>
        <w:br/>
      </w:r>
      <w:r>
        <w:rPr>
          <w:rFonts w:ascii="Times New Roman"/>
          <w:b w:val="false"/>
          <w:i w:val="false"/>
          <w:color w:val="000000"/>
          <w:sz w:val="28"/>
        </w:rPr>
        <w:t xml:space="preserve">
      Формирование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 </w:t>
      </w:r>
      <w:r>
        <w:br/>
      </w:r>
      <w:r>
        <w:rPr>
          <w:rFonts w:ascii="Times New Roman"/>
          <w:b w:val="false"/>
          <w:i w:val="false"/>
          <w:color w:val="000000"/>
          <w:sz w:val="28"/>
        </w:rPr>
        <w:t xml:space="preserve">
      Органы, образующие избирательные комиссии, вправе в течение срока полномочий избирательных комиссий вносить изменения в их состав."; </w:t>
      </w:r>
      <w:r>
        <w:br/>
      </w:r>
      <w:r>
        <w:rPr>
          <w:rFonts w:ascii="Times New Roman"/>
          <w:b w:val="false"/>
          <w:i w:val="false"/>
          <w:color w:val="000000"/>
          <w:sz w:val="28"/>
        </w:rPr>
        <w:t xml:space="preserve">
      дополнить пунктами 6, 7 и 8 следующего содержания: </w:t>
      </w:r>
      <w:r>
        <w:br/>
      </w:r>
      <w:r>
        <w:rPr>
          <w:rFonts w:ascii="Times New Roman"/>
          <w:b w:val="false"/>
          <w:i w:val="false"/>
          <w:color w:val="000000"/>
          <w:sz w:val="28"/>
        </w:rPr>
        <w:t xml:space="preserve">
      "6. Не допускается вмешательство в деятельность избирательных комиссий при осуществлении ими своих полномочий. </w:t>
      </w:r>
      <w:r>
        <w:br/>
      </w:r>
      <w:r>
        <w:rPr>
          <w:rFonts w:ascii="Times New Roman"/>
          <w:b w:val="false"/>
          <w:i w:val="false"/>
          <w:color w:val="000000"/>
          <w:sz w:val="28"/>
        </w:rPr>
        <w:t xml:space="preserve">
      7. Деятельность членов избирательной комиссии может быть прекращена по решению органа, образующего избирательную комиссию, или решением суда на основании заявления вышестоящей избирательной комиссии. </w:t>
      </w:r>
      <w:r>
        <w:br/>
      </w:r>
      <w:r>
        <w:rPr>
          <w:rFonts w:ascii="Times New Roman"/>
          <w:b w:val="false"/>
          <w:i w:val="false"/>
          <w:color w:val="000000"/>
          <w:sz w:val="28"/>
        </w:rPr>
        <w:t xml:space="preserve">
      8. Член избирательной комиссии не может быть лишен полномочий за исключением случаев, указанных пунктами 6 и 7 статьи 19 настоящего Конституционного закона."; </w:t>
      </w:r>
      <w:r>
        <w:br/>
      </w:r>
      <w:r>
        <w:rPr>
          <w:rFonts w:ascii="Times New Roman"/>
          <w:b w:val="false"/>
          <w:i w:val="false"/>
          <w:color w:val="000000"/>
          <w:sz w:val="28"/>
        </w:rPr>
        <w:t xml:space="preserve">
      5) в статье 12: </w:t>
      </w:r>
      <w:r>
        <w:br/>
      </w:r>
      <w:r>
        <w:rPr>
          <w:rFonts w:ascii="Times New Roman"/>
          <w:b w:val="false"/>
          <w:i w:val="false"/>
          <w:color w:val="000000"/>
          <w:sz w:val="28"/>
        </w:rPr>
        <w:t xml:space="preserve">
      подпункт 3-1) исключить; </w:t>
      </w:r>
      <w:r>
        <w:br/>
      </w:r>
      <w:r>
        <w:rPr>
          <w:rFonts w:ascii="Times New Roman"/>
          <w:b w:val="false"/>
          <w:i w:val="false"/>
          <w:color w:val="000000"/>
          <w:sz w:val="28"/>
        </w:rPr>
        <w:t xml:space="preserve">
      в подпункте 6) после слов "форму" дополнить словами ", в том числе степень защищенности,"; </w:t>
      </w:r>
      <w:r>
        <w:br/>
      </w:r>
      <w:r>
        <w:rPr>
          <w:rFonts w:ascii="Times New Roman"/>
          <w:b w:val="false"/>
          <w:i w:val="false"/>
          <w:color w:val="000000"/>
          <w:sz w:val="28"/>
        </w:rPr>
        <w:t xml:space="preserve">
      в подпункте 8) слова "и инициативные группы" исключить; </w:t>
      </w:r>
      <w:r>
        <w:br/>
      </w:r>
      <w:r>
        <w:rPr>
          <w:rFonts w:ascii="Times New Roman"/>
          <w:b w:val="false"/>
          <w:i w:val="false"/>
          <w:color w:val="000000"/>
          <w:sz w:val="28"/>
        </w:rPr>
        <w:t xml:space="preserve">
      подпункт 9) дополнить словами ", периодически издает информационный бюллетень"; </w:t>
      </w:r>
      <w:r>
        <w:br/>
      </w:r>
      <w:r>
        <w:rPr>
          <w:rFonts w:ascii="Times New Roman"/>
          <w:b w:val="false"/>
          <w:i w:val="false"/>
          <w:color w:val="000000"/>
          <w:sz w:val="28"/>
        </w:rPr>
        <w:t xml:space="preserve">
      в подпункте 15): </w:t>
      </w:r>
      <w:r>
        <w:br/>
      </w:r>
      <w:r>
        <w:rPr>
          <w:rFonts w:ascii="Times New Roman"/>
          <w:b w:val="false"/>
          <w:i w:val="false"/>
          <w:color w:val="000000"/>
          <w:sz w:val="28"/>
        </w:rPr>
        <w:t xml:space="preserve">
      слова "их деятельностью;" заменить словами "соответствием их деятельности требованиям настоящего Конституционного закона."; </w:t>
      </w:r>
      <w:r>
        <w:br/>
      </w:r>
      <w:r>
        <w:rPr>
          <w:rFonts w:ascii="Times New Roman"/>
          <w:b w:val="false"/>
          <w:i w:val="false"/>
          <w:color w:val="000000"/>
          <w:sz w:val="28"/>
        </w:rPr>
        <w:t xml:space="preserve">
      дополнить предложением следующего содержания: "При выявлении нарушений настоящего Конституционного закона принимает решение о прекращении деятельности соответствующей избирательной комиссии;"; </w:t>
      </w:r>
      <w:r>
        <w:br/>
      </w:r>
      <w:r>
        <w:rPr>
          <w:rFonts w:ascii="Times New Roman"/>
          <w:b w:val="false"/>
          <w:i w:val="false"/>
          <w:color w:val="000000"/>
          <w:sz w:val="28"/>
        </w:rPr>
        <w:t xml:space="preserve">
      6) пункт 3 статьи 13 исключить; </w:t>
      </w:r>
      <w:r>
        <w:br/>
      </w:r>
      <w:r>
        <w:rPr>
          <w:rFonts w:ascii="Times New Roman"/>
          <w:b w:val="false"/>
          <w:i w:val="false"/>
          <w:color w:val="000000"/>
          <w:sz w:val="28"/>
        </w:rPr>
        <w:t xml:space="preserve">
      7) в статье 14: </w:t>
      </w:r>
      <w:r>
        <w:br/>
      </w:r>
      <w:r>
        <w:rPr>
          <w:rFonts w:ascii="Times New Roman"/>
          <w:b w:val="false"/>
          <w:i w:val="false"/>
          <w:color w:val="000000"/>
          <w:sz w:val="28"/>
        </w:rPr>
        <w:t xml:space="preserve">
      подпункт 3) дополнить словами "принимает решение о прекращении деятельности нижестоящих избирательных комиссий, допустивших нарушения настоящего Конституционного закона;"; </w:t>
      </w:r>
      <w:r>
        <w:br/>
      </w:r>
      <w:r>
        <w:rPr>
          <w:rFonts w:ascii="Times New Roman"/>
          <w:b w:val="false"/>
          <w:i w:val="false"/>
          <w:color w:val="000000"/>
          <w:sz w:val="28"/>
        </w:rPr>
        <w:t xml:space="preserve">
      в подпункте 5) слова "и инициативные группы" исключить;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устанавливает единую нумерацию участков для голосования;"; </w:t>
      </w:r>
      <w:r>
        <w:br/>
      </w:r>
      <w:r>
        <w:rPr>
          <w:rFonts w:ascii="Times New Roman"/>
          <w:b w:val="false"/>
          <w:i w:val="false"/>
          <w:color w:val="000000"/>
          <w:sz w:val="28"/>
        </w:rPr>
        <w:t xml:space="preserve">
      в подпункте 11) слова "и инициативные группы" исключить; </w:t>
      </w:r>
      <w:r>
        <w:br/>
      </w:r>
      <w:r>
        <w:rPr>
          <w:rFonts w:ascii="Times New Roman"/>
          <w:b w:val="false"/>
          <w:i w:val="false"/>
          <w:color w:val="000000"/>
          <w:sz w:val="28"/>
        </w:rPr>
        <w:t xml:space="preserve">
      8) пункт 1 статьи 15 изложить в следующей редакции: </w:t>
      </w:r>
      <w:r>
        <w:br/>
      </w:r>
      <w:r>
        <w:rPr>
          <w:rFonts w:ascii="Times New Roman"/>
          <w:b w:val="false"/>
          <w:i w:val="false"/>
          <w:color w:val="000000"/>
          <w:sz w:val="28"/>
        </w:rPr>
        <w:t xml:space="preserve">
      "1. Окружные избирательные комиссии обеспечивают организацию и проведение выборов депутатов Мажилиса Парламента и маслихатов в избирательных округах."; </w:t>
      </w:r>
      <w:r>
        <w:br/>
      </w:r>
      <w:r>
        <w:rPr>
          <w:rFonts w:ascii="Times New Roman"/>
          <w:b w:val="false"/>
          <w:i w:val="false"/>
          <w:color w:val="000000"/>
          <w:sz w:val="28"/>
        </w:rPr>
        <w:t xml:space="preserve">
      9) в статье 16: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в подпункте 5) слова "и инициативные группы" исключить; </w:t>
      </w:r>
      <w:r>
        <w:br/>
      </w:r>
      <w:r>
        <w:rPr>
          <w:rFonts w:ascii="Times New Roman"/>
          <w:b w:val="false"/>
          <w:i w:val="false"/>
          <w:color w:val="000000"/>
          <w:sz w:val="28"/>
        </w:rPr>
        <w:t xml:space="preserve">
      10) пункт 1 статьи 17 изложить в следующей редакции: </w:t>
      </w:r>
      <w:r>
        <w:br/>
      </w:r>
      <w:r>
        <w:rPr>
          <w:rFonts w:ascii="Times New Roman"/>
          <w:b w:val="false"/>
          <w:i w:val="false"/>
          <w:color w:val="000000"/>
          <w:sz w:val="28"/>
        </w:rPr>
        <w:t xml:space="preserve">
      "1. Участковые избирательные комиссии обеспечивают организацию и проведение выборов Президента, депутатов Мажилиса Парламента и маслихатов, членов органов местного самоуправления на соответствующих избирательных участках. </w:t>
      </w:r>
      <w:r>
        <w:br/>
      </w:r>
      <w:r>
        <w:rPr>
          <w:rFonts w:ascii="Times New Roman"/>
          <w:b w:val="false"/>
          <w:i w:val="false"/>
          <w:color w:val="000000"/>
          <w:sz w:val="28"/>
        </w:rPr>
        <w:t xml:space="preserve">
      Участковые избирательные комиссии формируются в составе семи членов."; </w:t>
      </w:r>
      <w:r>
        <w:br/>
      </w:r>
      <w:r>
        <w:rPr>
          <w:rFonts w:ascii="Times New Roman"/>
          <w:b w:val="false"/>
          <w:i w:val="false"/>
          <w:color w:val="000000"/>
          <w:sz w:val="28"/>
        </w:rPr>
        <w:t xml:space="preserve">
      11) статью 19 изложить в следующей редакции: </w:t>
      </w:r>
      <w:r>
        <w:br/>
      </w:r>
      <w:r>
        <w:rPr>
          <w:rFonts w:ascii="Times New Roman"/>
          <w:b w:val="false"/>
          <w:i w:val="false"/>
          <w:color w:val="000000"/>
          <w:sz w:val="28"/>
        </w:rPr>
        <w:t xml:space="preserve">
      "Статья 19. Статус члена избирательной комиссии </w:t>
      </w:r>
      <w:r>
        <w:br/>
      </w:r>
      <w:r>
        <w:rPr>
          <w:rFonts w:ascii="Times New Roman"/>
          <w:b w:val="false"/>
          <w:i w:val="false"/>
          <w:color w:val="000000"/>
          <w:sz w:val="28"/>
        </w:rPr>
        <w:t xml:space="preserve">
      1. Члены избирательных комиссий являются представителями государственных органов и находятся под защитой государства. </w:t>
      </w:r>
      <w:r>
        <w:br/>
      </w:r>
      <w:r>
        <w:rPr>
          <w:rFonts w:ascii="Times New Roman"/>
          <w:b w:val="false"/>
          <w:i w:val="false"/>
          <w:color w:val="000000"/>
          <w:sz w:val="28"/>
        </w:rPr>
        <w:t xml:space="preserve">
      2. Правовое положение членов избирательных комиссий определяется Конституцией, настоящим Конституционным законом и иными законодательными актами Республики Казахстан. </w:t>
      </w:r>
      <w:r>
        <w:br/>
      </w:r>
      <w:r>
        <w:rPr>
          <w:rFonts w:ascii="Times New Roman"/>
          <w:b w:val="false"/>
          <w:i w:val="false"/>
          <w:color w:val="000000"/>
          <w:sz w:val="28"/>
        </w:rPr>
        <w:t xml:space="preserve">
      3. Председатель, заместитель председателя, секретарь, члены Центральной избирательной комиссии и сотрудники ее аппарата осуществляют полномочия на профессиональной постоянной основе. </w:t>
      </w:r>
      <w:r>
        <w:br/>
      </w:r>
      <w:r>
        <w:rPr>
          <w:rFonts w:ascii="Times New Roman"/>
          <w:b w:val="false"/>
          <w:i w:val="false"/>
          <w:color w:val="000000"/>
          <w:sz w:val="28"/>
        </w:rPr>
        <w:t xml:space="preserve">
      4. Неперечисленные в пункте 3 настоящей статьи члены избирательной комиссии в период проведения выборов не могут быть уволены с работы по инициативе администрации (работодателя) или без его согласия переведены на другую работу. </w:t>
      </w:r>
      <w:r>
        <w:br/>
      </w:r>
      <w:r>
        <w:rPr>
          <w:rFonts w:ascii="Times New Roman"/>
          <w:b w:val="false"/>
          <w:i w:val="false"/>
          <w:color w:val="000000"/>
          <w:sz w:val="28"/>
        </w:rPr>
        <w:t xml:space="preserve">
      5. Член избирательной комиссии: </w:t>
      </w:r>
      <w:r>
        <w:br/>
      </w:r>
      <w:r>
        <w:rPr>
          <w:rFonts w:ascii="Times New Roman"/>
          <w:b w:val="false"/>
          <w:i w:val="false"/>
          <w:color w:val="000000"/>
          <w:sz w:val="28"/>
        </w:rPr>
        <w:t xml:space="preserve">
      1) заблаговременно извещается о заседаниях соответствующей избирательной комиссии; </w:t>
      </w:r>
      <w:r>
        <w:br/>
      </w:r>
      <w:r>
        <w:rPr>
          <w:rFonts w:ascii="Times New Roman"/>
          <w:b w:val="false"/>
          <w:i w:val="false"/>
          <w:color w:val="000000"/>
          <w:sz w:val="28"/>
        </w:rPr>
        <w:t xml:space="preserve">
      2) вправе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w:t>
      </w:r>
      <w:r>
        <w:br/>
      </w:r>
      <w:r>
        <w:rPr>
          <w:rFonts w:ascii="Times New Roman"/>
          <w:b w:val="false"/>
          <w:i w:val="false"/>
          <w:color w:val="000000"/>
          <w:sz w:val="28"/>
        </w:rPr>
        <w:t xml:space="preserve">
      3) вправе задавать другим участникам заседания вопросы в соответствии с повесткой дня и получать на них ответы по существу; </w:t>
      </w:r>
      <w:r>
        <w:br/>
      </w:r>
      <w:r>
        <w:rPr>
          <w:rFonts w:ascii="Times New Roman"/>
          <w:b w:val="false"/>
          <w:i w:val="false"/>
          <w:color w:val="000000"/>
          <w:sz w:val="28"/>
        </w:rPr>
        <w:t xml:space="preserve">
      4) вправе знакомиться с документами и материалами избирательной комиссии, членом которой он является, осуществлять проверки деятельности нижестоящей избирательной комиссии по уполномочию, подтвержденному тремя четвертями голосов членов избирательной комиссии, в которой он состоит; </w:t>
      </w:r>
      <w:r>
        <w:br/>
      </w:r>
      <w:r>
        <w:rPr>
          <w:rFonts w:ascii="Times New Roman"/>
          <w:b w:val="false"/>
          <w:i w:val="false"/>
          <w:color w:val="000000"/>
          <w:sz w:val="28"/>
        </w:rPr>
        <w:t xml:space="preserve">
      5) обязан участвовать в работе комиссии, соблюдать требования Конституции, настоящего Конституционного закона и иного законодательства Республики Казахстан, нормы служебной этики; </w:t>
      </w:r>
      <w:r>
        <w:br/>
      </w:r>
      <w:r>
        <w:rPr>
          <w:rFonts w:ascii="Times New Roman"/>
          <w:b w:val="false"/>
          <w:i w:val="false"/>
          <w:color w:val="000000"/>
          <w:sz w:val="28"/>
        </w:rPr>
        <w:t xml:space="preserve">
      6) должен добросовестно выполнять служебные обязанности, решения и указания избирательной комиссии и ее председателя, вышестоящей избирательной комиссии; </w:t>
      </w:r>
      <w:r>
        <w:br/>
      </w:r>
      <w:r>
        <w:rPr>
          <w:rFonts w:ascii="Times New Roman"/>
          <w:b w:val="false"/>
          <w:i w:val="false"/>
          <w:color w:val="000000"/>
          <w:sz w:val="28"/>
        </w:rPr>
        <w:t xml:space="preserve">
      7) обязан обеспечивать соблюдение и защиту избирательных прав и законных интересов граждан, проявлять беспристрастность и независимость при принятии решений, а также воздерживаться от публичной оценки деятельности кандидатов и политических партий, выдвинувших партийный список; </w:t>
      </w:r>
      <w:r>
        <w:br/>
      </w:r>
      <w:r>
        <w:rPr>
          <w:rFonts w:ascii="Times New Roman"/>
          <w:b w:val="false"/>
          <w:i w:val="false"/>
          <w:color w:val="000000"/>
          <w:sz w:val="28"/>
        </w:rPr>
        <w:t xml:space="preserve">
      8) не связан с решениями политической партии либо иного общественного объединения, представителем которого он является, и не имеет право отстаивать их интересы. </w:t>
      </w:r>
      <w:r>
        <w:br/>
      </w:r>
      <w:r>
        <w:rPr>
          <w:rFonts w:ascii="Times New Roman"/>
          <w:b w:val="false"/>
          <w:i w:val="false"/>
          <w:color w:val="000000"/>
          <w:sz w:val="28"/>
        </w:rPr>
        <w:t xml:space="preserve">
      6. Член избирательной комиссии освобождается от своих обязанностей по истечении установленного срока полномочий избирательной комиссии, при прекращении ее деятельности, а также по решению избирательной комиссии, сформировавшей соответствующую избирательную комиссию, в случаях: </w:t>
      </w:r>
      <w:r>
        <w:br/>
      </w:r>
      <w:r>
        <w:rPr>
          <w:rFonts w:ascii="Times New Roman"/>
          <w:b w:val="false"/>
          <w:i w:val="false"/>
          <w:color w:val="000000"/>
          <w:sz w:val="28"/>
        </w:rPr>
        <w:t xml:space="preserve">
      1) подачи заявления об освобождении от обязанностей по собственному желанию; </w:t>
      </w:r>
      <w:r>
        <w:br/>
      </w:r>
      <w:r>
        <w:rPr>
          <w:rFonts w:ascii="Times New Roman"/>
          <w:b w:val="false"/>
          <w:i w:val="false"/>
          <w:color w:val="000000"/>
          <w:sz w:val="28"/>
        </w:rPr>
        <w:t xml:space="preserve">
      2) утраты гражданства Республики Казахстан; </w:t>
      </w:r>
      <w:r>
        <w:br/>
      </w:r>
      <w:r>
        <w:rPr>
          <w:rFonts w:ascii="Times New Roman"/>
          <w:b w:val="false"/>
          <w:i w:val="false"/>
          <w:color w:val="000000"/>
          <w:sz w:val="28"/>
        </w:rPr>
        <w:t xml:space="preserve">
      3) выезда на постоянное место жительства за пределы административно-территориальный единицы, на территории которой сформирована соответствующая избирательная комиссия; </w:t>
      </w:r>
      <w:r>
        <w:br/>
      </w:r>
      <w:r>
        <w:rPr>
          <w:rFonts w:ascii="Times New Roman"/>
          <w:b w:val="false"/>
          <w:i w:val="false"/>
          <w:color w:val="000000"/>
          <w:sz w:val="28"/>
        </w:rPr>
        <w:t xml:space="preserve">
      4) вступления в отношении него в законную силу обвинительного приговора суда; </w:t>
      </w:r>
      <w:r>
        <w:br/>
      </w:r>
      <w:r>
        <w:rPr>
          <w:rFonts w:ascii="Times New Roman"/>
          <w:b w:val="false"/>
          <w:i w:val="false"/>
          <w:color w:val="000000"/>
          <w:sz w:val="28"/>
        </w:rPr>
        <w:t xml:space="preserve">
      5) вступления в законную силу решения суда о признании его недееспособным, ограниченно дееспособным, безвестно отсутствующим или умершим; </w:t>
      </w:r>
      <w:r>
        <w:br/>
      </w:r>
      <w:r>
        <w:rPr>
          <w:rFonts w:ascii="Times New Roman"/>
          <w:b w:val="false"/>
          <w:i w:val="false"/>
          <w:color w:val="000000"/>
          <w:sz w:val="28"/>
        </w:rPr>
        <w:t xml:space="preserve">
      6) его смерти. </w:t>
      </w:r>
      <w:r>
        <w:br/>
      </w:r>
      <w:r>
        <w:rPr>
          <w:rFonts w:ascii="Times New Roman"/>
          <w:b w:val="false"/>
          <w:i w:val="false"/>
          <w:color w:val="000000"/>
          <w:sz w:val="28"/>
        </w:rPr>
        <w:t xml:space="preserve">
      7. В случае неоднократного нарушения членом комиссии должностных полномочий или ненадлежащего выполнения обязанностей он освобождается от должности вышестоящей избирательной комиссией. </w:t>
      </w:r>
      <w:r>
        <w:br/>
      </w:r>
      <w:r>
        <w:rPr>
          <w:rFonts w:ascii="Times New Roman"/>
          <w:b w:val="false"/>
          <w:i w:val="false"/>
          <w:color w:val="000000"/>
          <w:sz w:val="28"/>
        </w:rPr>
        <w:t xml:space="preserve">
      8. Вышестоящая избирательная комиссия назначает члена территориальной или окружной избирательной комиссии вместо выбывшего по основаниям, предусмотренным пунктами 6 и 7 настоящей статьи, до избрания члена избирательной комиссии соответствующим маслихатом в порядке, установленном статьей 10 настоящего Конституционного закона. </w:t>
      </w:r>
      <w:r>
        <w:br/>
      </w:r>
      <w:r>
        <w:rPr>
          <w:rFonts w:ascii="Times New Roman"/>
          <w:b w:val="false"/>
          <w:i w:val="false"/>
          <w:color w:val="000000"/>
          <w:sz w:val="28"/>
        </w:rPr>
        <w:t xml:space="preserve">
      9. Избирательная комиссия не должна состоять из работников одной организации. </w:t>
      </w:r>
      <w:r>
        <w:br/>
      </w:r>
      <w:r>
        <w:rPr>
          <w:rFonts w:ascii="Times New Roman"/>
          <w:b w:val="false"/>
          <w:i w:val="false"/>
          <w:color w:val="000000"/>
          <w:sz w:val="28"/>
        </w:rPr>
        <w:t xml:space="preserve">
      10. Член избирательной комиссии должен проживать на территории административно-территориальной единицы, в которой находится соответствующая комиссия."; </w:t>
      </w:r>
      <w:r>
        <w:br/>
      </w:r>
      <w:r>
        <w:rPr>
          <w:rFonts w:ascii="Times New Roman"/>
          <w:b w:val="false"/>
          <w:i w:val="false"/>
          <w:color w:val="000000"/>
          <w:sz w:val="28"/>
        </w:rPr>
        <w:t xml:space="preserve">
      12) в статье 20: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предложении втором слова "имеющими в своем составе" заменить словами "если на заседании комиссии присутствует"; </w:t>
      </w:r>
      <w:r>
        <w:br/>
      </w:r>
      <w:r>
        <w:rPr>
          <w:rFonts w:ascii="Times New Roman"/>
          <w:b w:val="false"/>
          <w:i w:val="false"/>
          <w:color w:val="000000"/>
          <w:sz w:val="28"/>
        </w:rPr>
        <w:t xml:space="preserve">
      дополнить предложением следующего содержания: "Особое мнение незамедлительно доводится до сведения вышестоящей избирательной комиссии.";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Решения и действия избирательных комиссий могут быть обжалованы в вышестоящую избирательную комиссию или в суд в течение 10 дней со дня принятия решения или совершения действия, если иные сроки обжалования не установлены настоящим Конституционным законом. По истечении указанных сроков жалоба на решения или действия избирательных комиссий рассмотрению не подлежит. Предварительное обращение в вышестоящие избирательные комиссии не является обязательным условием для обращения в суд. </w:t>
      </w:r>
      <w:r>
        <w:br/>
      </w:r>
      <w:r>
        <w:rPr>
          <w:rFonts w:ascii="Times New Roman"/>
          <w:b w:val="false"/>
          <w:i w:val="false"/>
          <w:color w:val="000000"/>
          <w:sz w:val="28"/>
        </w:rPr>
        <w:t xml:space="preserve">
      В жалобе обязательно излагаются обстоятельства, послужившие основанием для подачи жалобы, и указываются доказательства, которыми заявитель жалобы обосновывает свои требования. Жалобы без соблюдения данного условия не рассматриваются и возвращаются заявителю. </w:t>
      </w:r>
      <w:r>
        <w:br/>
      </w:r>
      <w:r>
        <w:rPr>
          <w:rFonts w:ascii="Times New Roman"/>
          <w:b w:val="false"/>
          <w:i w:val="false"/>
          <w:color w:val="000000"/>
          <w:sz w:val="28"/>
        </w:rPr>
        <w:t xml:space="preserve">
      При одновременном рассмотрении жалобы в избирательной комиссии и суде избирательная комиссия приостанавливает рассмотрение жалобы до вступления в силу решения суда. Суд извещает избирательную комиссию о поступившей жалобе и вступлении в законную силу решения суда по результатам ее рассмотрения. </w:t>
      </w:r>
      <w:r>
        <w:br/>
      </w:r>
      <w:r>
        <w:rPr>
          <w:rFonts w:ascii="Times New Roman"/>
          <w:b w:val="false"/>
          <w:i w:val="false"/>
          <w:color w:val="000000"/>
          <w:sz w:val="28"/>
        </w:rPr>
        <w:t xml:space="preserve">
      В случае, если решение избирательной комиссии отменено судом, новое решение по существу вопроса обязана принять избирательная комиссия, решение которой было отменено, или вышестоящая избирательная комиссия на основании решения суда. Решения суда обязательны для исполнения соответствующими избирательными комиссиями."; </w:t>
      </w:r>
      <w:r>
        <w:br/>
      </w:r>
      <w:r>
        <w:rPr>
          <w:rFonts w:ascii="Times New Roman"/>
          <w:b w:val="false"/>
          <w:i w:val="false"/>
          <w:color w:val="000000"/>
          <w:sz w:val="28"/>
        </w:rPr>
        <w:t xml:space="preserve">
      пункт 8 дополнить предложением следующего содержания: "Дополнительная оплата труда членов избирательной комиссии осуществляется за счет средств, выделенных на проведение выборов.";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xml:space="preserve">
      "9. Кандидаты в Президенты, депутаты Парламента, маслихатов, члены органов местного самоуправления не могут быть членами избирательных комиссий. </w:t>
      </w:r>
      <w:r>
        <w:br/>
      </w:r>
      <w:r>
        <w:rPr>
          <w:rFonts w:ascii="Times New Roman"/>
          <w:b w:val="false"/>
          <w:i w:val="false"/>
          <w:color w:val="000000"/>
          <w:sz w:val="28"/>
        </w:rPr>
        <w:t xml:space="preserve">
      Доверенные лица кандидатов, а также лица, находящиеся у кандидатов в непосредственном подчинении, не могут состоять в избирательных комиссиях, обеспечивающих непосредственную организацию и проведение в избирательном округе выборов, в которых участвует данный кандидат. </w:t>
      </w:r>
      <w:r>
        <w:br/>
      </w:r>
      <w:r>
        <w:rPr>
          <w:rFonts w:ascii="Times New Roman"/>
          <w:b w:val="false"/>
          <w:i w:val="false"/>
          <w:color w:val="000000"/>
          <w:sz w:val="28"/>
        </w:rPr>
        <w:t xml:space="preserve">
      Указанные лица приостанавливают свою деятельность в избирательной комиссии со дня регистрации соответствующего кандидата до отмены регистрации или прекращения избирательной кампании."; </w:t>
      </w:r>
      <w:r>
        <w:br/>
      </w:r>
      <w:r>
        <w:rPr>
          <w:rFonts w:ascii="Times New Roman"/>
          <w:b w:val="false"/>
          <w:i w:val="false"/>
          <w:color w:val="000000"/>
          <w:sz w:val="28"/>
        </w:rPr>
        <w:t xml:space="preserve">
      13) дополнить статьей 20-1 следующего содержания: </w:t>
      </w:r>
      <w:r>
        <w:br/>
      </w:r>
      <w:r>
        <w:rPr>
          <w:rFonts w:ascii="Times New Roman"/>
          <w:b w:val="false"/>
          <w:i w:val="false"/>
          <w:color w:val="000000"/>
          <w:sz w:val="28"/>
        </w:rPr>
        <w:t xml:space="preserve">
      "Статья 20-1. Гласность в деятельности избирательных комиссий </w:t>
      </w:r>
      <w:r>
        <w:br/>
      </w:r>
      <w:r>
        <w:rPr>
          <w:rFonts w:ascii="Times New Roman"/>
          <w:b w:val="false"/>
          <w:i w:val="false"/>
          <w:color w:val="000000"/>
          <w:sz w:val="28"/>
        </w:rPr>
        <w:t xml:space="preserve">
      1. Деятельность избирательных комиссий осуществляется гласно и открыто. </w:t>
      </w:r>
      <w:r>
        <w:br/>
      </w:r>
      <w:r>
        <w:rPr>
          <w:rFonts w:ascii="Times New Roman"/>
          <w:b w:val="false"/>
          <w:i w:val="false"/>
          <w:color w:val="000000"/>
          <w:sz w:val="28"/>
        </w:rPr>
        <w:t xml:space="preserve">
      Наблюдатели, доверенные лица, представители средств массовой информации вправе присутствовать на всех стадиях избирательного процесса, а также получать в избирательных комиссиях любую информацию об избирательном процессе. </w:t>
      </w:r>
      <w:r>
        <w:br/>
      </w:r>
      <w:r>
        <w:rPr>
          <w:rFonts w:ascii="Times New Roman"/>
          <w:b w:val="false"/>
          <w:i w:val="false"/>
          <w:color w:val="000000"/>
          <w:sz w:val="28"/>
        </w:rPr>
        <w:t xml:space="preserve">
      Никто не может ограничить предоставленные настоящим Конституционным законом права наблюдателей, доверенных лиц, представителей средств массовой информации. </w:t>
      </w:r>
      <w:r>
        <w:br/>
      </w:r>
      <w:r>
        <w:rPr>
          <w:rFonts w:ascii="Times New Roman"/>
          <w:b w:val="false"/>
          <w:i w:val="false"/>
          <w:color w:val="000000"/>
          <w:sz w:val="28"/>
        </w:rPr>
        <w:t xml:space="preserve">
      2. Избирательные комиссии создают условия для свободного ознакомления всех лиц с решениями избирательных комиссий, которые размещаются в общедоступных телекоммуникационных сетях, а в случаях, предусмотренных настоящим Конституционным законом, подлежат иному опубликованию. </w:t>
      </w:r>
      <w:r>
        <w:br/>
      </w:r>
      <w:r>
        <w:rPr>
          <w:rFonts w:ascii="Times New Roman"/>
          <w:b w:val="false"/>
          <w:i w:val="false"/>
          <w:color w:val="000000"/>
          <w:sz w:val="28"/>
        </w:rPr>
        <w:t xml:space="preserve">
      3. На заседаниях избирательной комиссии могут присутствовать кандидаты или их доверенные лица, наблюдатели, представители средств массовой информации при наличии служебного удостоверения и задания редакции. </w:t>
      </w:r>
      <w:r>
        <w:br/>
      </w:r>
      <w:r>
        <w:rPr>
          <w:rFonts w:ascii="Times New Roman"/>
          <w:b w:val="false"/>
          <w:i w:val="false"/>
          <w:color w:val="000000"/>
          <w:sz w:val="28"/>
        </w:rPr>
        <w:t xml:space="preserve">
      4. В день голосования с момента открытия избирательного участка для голосования и до установления результатов голосования, при подсчете голосов избирателей на избирательном участке вправе одновременно присутствовать по одному доверенному лицу от каждого кандидата, по одному представителю от каждого средства массовой информации при наличии служебного удостоверения и задания редакции, а также наблюдатели от каждой политической партии, общественного объединения или иной негосударственной некоммерческой организации Республики и наблюдатели иностранных государств и международных организаций. </w:t>
      </w:r>
      <w:r>
        <w:br/>
      </w:r>
      <w:r>
        <w:rPr>
          <w:rFonts w:ascii="Times New Roman"/>
          <w:b w:val="false"/>
          <w:i w:val="false"/>
          <w:color w:val="000000"/>
          <w:sz w:val="28"/>
        </w:rPr>
        <w:t xml:space="preserve">
      5. Полномочия наблюдателя должны быть удостоверены в письменной форме с указанием даты выборов, его фамилии, имени, отчества, номера избирательного участка (наименования избирательной комиссии). Данный документ заверяется печатью организации, его выдавшей, и действителен при предъявлении документа, удостоверяющего личность наблюдателя. Документы предъявляются председателю избирательной комиссии либо лицу, его замещающему, для регистрации наблюдателя. </w:t>
      </w:r>
      <w:r>
        <w:br/>
      </w:r>
      <w:r>
        <w:rPr>
          <w:rFonts w:ascii="Times New Roman"/>
          <w:b w:val="false"/>
          <w:i w:val="false"/>
          <w:color w:val="000000"/>
          <w:sz w:val="28"/>
        </w:rPr>
        <w:t xml:space="preserve">
      6. Наблюдатели, доверенные лица, представители средств массовой информации обязаны: </w:t>
      </w:r>
      <w:r>
        <w:br/>
      </w:r>
      <w:r>
        <w:rPr>
          <w:rFonts w:ascii="Times New Roman"/>
          <w:b w:val="false"/>
          <w:i w:val="false"/>
          <w:color w:val="000000"/>
          <w:sz w:val="28"/>
        </w:rPr>
        <w:t xml:space="preserve">
      1) иметь при себе документы, удостоверяющие их личность и полномочия; </w:t>
      </w:r>
      <w:r>
        <w:br/>
      </w:r>
      <w:r>
        <w:rPr>
          <w:rFonts w:ascii="Times New Roman"/>
          <w:b w:val="false"/>
          <w:i w:val="false"/>
          <w:color w:val="000000"/>
          <w:sz w:val="28"/>
        </w:rPr>
        <w:t xml:space="preserve">
      2) не вмешиваться в избирательный процесс, в процедуру подсчета голосов и принятия решений избирательной комиссией, не предпринимать действий, препятствующих работе избирательной комиссии; </w:t>
      </w:r>
      <w:r>
        <w:br/>
      </w:r>
      <w:r>
        <w:rPr>
          <w:rFonts w:ascii="Times New Roman"/>
          <w:b w:val="false"/>
          <w:i w:val="false"/>
          <w:color w:val="000000"/>
          <w:sz w:val="28"/>
        </w:rPr>
        <w:t xml:space="preserve">
      3) выполнять требования членов избирательной комиссии по соблюдению правил поведения на избирательном участке, установленных соответствующей избирательной комиссией; </w:t>
      </w:r>
      <w:r>
        <w:br/>
      </w:r>
      <w:r>
        <w:rPr>
          <w:rFonts w:ascii="Times New Roman"/>
          <w:b w:val="false"/>
          <w:i w:val="false"/>
          <w:color w:val="000000"/>
          <w:sz w:val="28"/>
        </w:rPr>
        <w:t xml:space="preserve">
      4) основывать свои заключения на документированных, действительных и поддающихся проверке фактах; </w:t>
      </w:r>
      <w:r>
        <w:br/>
      </w:r>
      <w:r>
        <w:rPr>
          <w:rFonts w:ascii="Times New Roman"/>
          <w:b w:val="false"/>
          <w:i w:val="false"/>
          <w:color w:val="000000"/>
          <w:sz w:val="28"/>
        </w:rPr>
        <w:t xml:space="preserve">
      5) соблюдать требования настоящего Конституционного закона и иного законодательства Республики Казахстан. </w:t>
      </w:r>
      <w:r>
        <w:br/>
      </w:r>
      <w:r>
        <w:rPr>
          <w:rFonts w:ascii="Times New Roman"/>
          <w:b w:val="false"/>
          <w:i w:val="false"/>
          <w:color w:val="000000"/>
          <w:sz w:val="28"/>
        </w:rPr>
        <w:t xml:space="preserve">
      Наблюдатели должны сохранять непредвзятость, не выражать предпочтение конкретному кандидату, политической партии. </w:t>
      </w:r>
      <w:r>
        <w:br/>
      </w:r>
      <w:r>
        <w:rPr>
          <w:rFonts w:ascii="Times New Roman"/>
          <w:b w:val="false"/>
          <w:i w:val="false"/>
          <w:color w:val="000000"/>
          <w:sz w:val="28"/>
        </w:rPr>
        <w:t xml:space="preserve">
      7. Наблюдатели иностранных государств и международных организаций, а также представители иностранных средств массовой информации аккредитуются при Центральной избирательной комиссии по представлению Министерства иностранных дел Республики Казахстан. Частные лица из иностранных государств Центральной избирательной комиссией не аккредитуются. </w:t>
      </w:r>
      <w:r>
        <w:br/>
      </w:r>
      <w:r>
        <w:rPr>
          <w:rFonts w:ascii="Times New Roman"/>
          <w:b w:val="false"/>
          <w:i w:val="false"/>
          <w:color w:val="000000"/>
          <w:sz w:val="28"/>
        </w:rPr>
        <w:t xml:space="preserve">
      Центральная избирательная комиссия выдает наблюдателям удостоверение установленного образца, являющееся основанием для их деятельности в период проведения избирательной кампании. Проведение аккредитации наблюдателей иностранных государств и международных организаций заканчивается за пять дней до дня голосования. </w:t>
      </w:r>
      <w:r>
        <w:br/>
      </w:r>
      <w:r>
        <w:rPr>
          <w:rFonts w:ascii="Times New Roman"/>
          <w:b w:val="false"/>
          <w:i w:val="false"/>
          <w:color w:val="000000"/>
          <w:sz w:val="28"/>
        </w:rPr>
        <w:t xml:space="preserve">
      В случаях, предусмотренных настоящим Конституционным законом, Центральная избирательная комиссия вправе отозвать аккредитацию наблюдателя иностранного государства, международной организации, а также представителя иностранного средства массовой информации. </w:t>
      </w:r>
      <w:r>
        <w:br/>
      </w:r>
      <w:r>
        <w:rPr>
          <w:rFonts w:ascii="Times New Roman"/>
          <w:b w:val="false"/>
          <w:i w:val="false"/>
          <w:color w:val="000000"/>
          <w:sz w:val="28"/>
        </w:rPr>
        <w:t xml:space="preserve">
      8. Финансовое и организационное обеспечение деятельности наблюдателей производится за счет средств сторон, направивших наблюдателей. </w:t>
      </w:r>
      <w:r>
        <w:br/>
      </w:r>
      <w:r>
        <w:rPr>
          <w:rFonts w:ascii="Times New Roman"/>
          <w:b w:val="false"/>
          <w:i w:val="false"/>
          <w:color w:val="000000"/>
          <w:sz w:val="28"/>
        </w:rPr>
        <w:t xml:space="preserve">
      9. В случае нарушения наблюдателями законодательства Республики Казахстан или общепризнанных норм международного права соответствующая избирательная комиссия вправе отменить регистрацию наблюдателя или внести Центральной избирательной комиссии представление об отзыве аккредитации наблюдателя иностранного государства, международной организации, а также представителя иностранного средства массовой информации."; </w:t>
      </w:r>
      <w:r>
        <w:br/>
      </w:r>
      <w:r>
        <w:rPr>
          <w:rFonts w:ascii="Times New Roman"/>
          <w:b w:val="false"/>
          <w:i w:val="false"/>
          <w:color w:val="000000"/>
          <w:sz w:val="28"/>
        </w:rPr>
        <w:t xml:space="preserve">
      14) в пункте 2 статьи 21 слова "двадцати пяти процентов" заменить словами "пятнадцати процентов от среднего количества избирателей на каждый депутатский мандат в данной административно-территориальной единице"; </w:t>
      </w:r>
      <w:r>
        <w:br/>
      </w:r>
      <w:r>
        <w:rPr>
          <w:rFonts w:ascii="Times New Roman"/>
          <w:b w:val="false"/>
          <w:i w:val="false"/>
          <w:color w:val="000000"/>
          <w:sz w:val="28"/>
        </w:rPr>
        <w:t xml:space="preserve">
      15) в пункте 2 статьи 23: </w:t>
      </w:r>
      <w:r>
        <w:br/>
      </w:r>
      <w:r>
        <w:rPr>
          <w:rFonts w:ascii="Times New Roman"/>
          <w:b w:val="false"/>
          <w:i w:val="false"/>
          <w:color w:val="000000"/>
          <w:sz w:val="28"/>
        </w:rPr>
        <w:t xml:space="preserve">
      в подпункте 1) слова "не более трех тысяч" заменить словами "примерно три тысячи"; </w:t>
      </w:r>
      <w:r>
        <w:br/>
      </w:r>
      <w:r>
        <w:rPr>
          <w:rFonts w:ascii="Times New Roman"/>
          <w:b w:val="false"/>
          <w:i w:val="false"/>
          <w:color w:val="000000"/>
          <w:sz w:val="28"/>
        </w:rPr>
        <w:t xml:space="preserve">
      подпункт 3) исключить; </w:t>
      </w:r>
      <w:r>
        <w:br/>
      </w:r>
      <w:r>
        <w:rPr>
          <w:rFonts w:ascii="Times New Roman"/>
          <w:b w:val="false"/>
          <w:i w:val="false"/>
          <w:color w:val="000000"/>
          <w:sz w:val="28"/>
        </w:rPr>
        <w:t xml:space="preserve">
      16) в статье 24: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3 слова "его проживания" заменить словами "его регистрации по месту жительства";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Список избирателей по месту жительства составляет соответствующий местный исполнительный орган на основании сведений, представляемых органами, осуществляющими учет населения. </w:t>
      </w:r>
      <w:r>
        <w:br/>
      </w:r>
      <w:r>
        <w:rPr>
          <w:rFonts w:ascii="Times New Roman"/>
          <w:b w:val="false"/>
          <w:i w:val="false"/>
          <w:color w:val="000000"/>
          <w:sz w:val="28"/>
        </w:rPr>
        <w:t xml:space="preserve">
      Каждый избиратель вправе зарегистрироваться в качестве избирателя в соответствующем местном исполнительном органе с момента объявления или назначения выборов. </w:t>
      </w:r>
      <w:r>
        <w:br/>
      </w:r>
      <w:r>
        <w:rPr>
          <w:rFonts w:ascii="Times New Roman"/>
          <w:b w:val="false"/>
          <w:i w:val="false"/>
          <w:color w:val="000000"/>
          <w:sz w:val="28"/>
        </w:rPr>
        <w:t xml:space="preserve">
      Списки избирателей по каждому избирательному участку подписываются соответствующим акимом и представляются по акту в соответствующую избирательную комиссию за двадцать дней до начала голосования. </w:t>
      </w:r>
      <w:r>
        <w:br/>
      </w:r>
      <w:r>
        <w:rPr>
          <w:rFonts w:ascii="Times New Roman"/>
          <w:b w:val="false"/>
          <w:i w:val="false"/>
          <w:color w:val="000000"/>
          <w:sz w:val="28"/>
        </w:rPr>
        <w:t xml:space="preserve">
      Сведения об избирателях, предварительно сверенные с данными других компетентных органов и организаций, представляются местным исполнительным органом на электронных и бумажных носителях в соответствующие территориальные избирательные комиссии к 1 июля и 1 января каждого года. </w:t>
      </w:r>
      <w:r>
        <w:br/>
      </w:r>
      <w:r>
        <w:rPr>
          <w:rFonts w:ascii="Times New Roman"/>
          <w:b w:val="false"/>
          <w:i w:val="false"/>
          <w:color w:val="000000"/>
          <w:sz w:val="28"/>
        </w:rPr>
        <w:t xml:space="preserve">
      Должностные лица местных исполнительных органов несут ответственность за достоверность списков избирателей, а также данных об избирателях, представленных соответствующей избирательной комиссией. </w:t>
      </w:r>
      <w:r>
        <w:br/>
      </w:r>
      <w:r>
        <w:rPr>
          <w:rFonts w:ascii="Times New Roman"/>
          <w:b w:val="false"/>
          <w:i w:val="false"/>
          <w:color w:val="000000"/>
          <w:sz w:val="28"/>
        </w:rPr>
        <w:t xml:space="preserve">
      При использовании автоматизированной системы учета избирателей порядок ее использования определяется Центральной избирательной комиссией.";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"10. Внесение уточнений в списки избирателей (выборщиков) прекращается в 20 часов дня, предшествующего дню голосования, за исключением исполнения решения суда или вышестоящей избирательной комиссии."; </w:t>
      </w:r>
      <w:r>
        <w:br/>
      </w:r>
      <w:r>
        <w:rPr>
          <w:rFonts w:ascii="Times New Roman"/>
          <w:b w:val="false"/>
          <w:i w:val="false"/>
          <w:color w:val="000000"/>
          <w:sz w:val="28"/>
        </w:rPr>
        <w:t xml:space="preserve">
      17) в пункте 1 статьи 25: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включаются граждане, зарегистрированные по месту жительства на территории соответствующих избирательных участков;"; </w:t>
      </w:r>
      <w:r>
        <w:br/>
      </w:r>
      <w:r>
        <w:rPr>
          <w:rFonts w:ascii="Times New Roman"/>
          <w:b w:val="false"/>
          <w:i w:val="false"/>
          <w:color w:val="000000"/>
          <w:sz w:val="28"/>
        </w:rPr>
        <w:t xml:space="preserve">
      предложение второе подпункта 5) исключить; </w:t>
      </w:r>
      <w:r>
        <w:br/>
      </w:r>
      <w:r>
        <w:rPr>
          <w:rFonts w:ascii="Times New Roman"/>
          <w:b w:val="false"/>
          <w:i w:val="false"/>
          <w:color w:val="000000"/>
          <w:sz w:val="28"/>
        </w:rPr>
        <w:t xml:space="preserve">
      18) в статье 26: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Списки избирателей по избирательным участкам, образованным по месту жительства граждан, за пятнадцать дней до дня голосования соответствующими избирательными комиссиями представляются избирателям для ознакомления. </w:t>
      </w:r>
      <w:r>
        <w:br/>
      </w:r>
      <w:r>
        <w:rPr>
          <w:rFonts w:ascii="Times New Roman"/>
          <w:b w:val="false"/>
          <w:i w:val="false"/>
          <w:color w:val="000000"/>
          <w:sz w:val="28"/>
        </w:rPr>
        <w:t xml:space="preserve">
      Списки избирателей по избирательным участкам, образованным в воинских частях, на судах, принадлежащих Республике и находящихся в день выборов в плавании, в домах отдыха, санаториях, стационарных лечебно-профилактических учреждениях, в местах нахождения граждан, расположенных в отдаленных и труднодоступных районах, на участках отгонного животноводства, в следственных изоляторах и изоляторах временного содержания, при представительствах Республики Казахстан в иностранных государствах, представляются избирателям для ознакомления за пять дней до дня голосования; по избирательным участкам, образованным при проведении выборов членов органов местного самоуправления, - за семь дней до дня голосования.";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предложении первом слова "Каждому гражданину (выборщику) предоставляется право" заменить словами "Каждый гражданин (выборщик) вправе проверить данные о себе в списках избирателей и"; </w:t>
      </w:r>
      <w:r>
        <w:br/>
      </w:r>
      <w:r>
        <w:rPr>
          <w:rFonts w:ascii="Times New Roman"/>
          <w:b w:val="false"/>
          <w:i w:val="false"/>
          <w:color w:val="000000"/>
          <w:sz w:val="28"/>
        </w:rPr>
        <w:t xml:space="preserve">
      в предложении втором слова "не позднее чем в трехдневный срок, а накануне и в день голосования - немедленно" заменить словами "в день поступления заявления в избирательную комиссию"; </w:t>
      </w:r>
      <w:r>
        <w:br/>
      </w:r>
      <w:r>
        <w:rPr>
          <w:rFonts w:ascii="Times New Roman"/>
          <w:b w:val="false"/>
          <w:i w:val="false"/>
          <w:color w:val="000000"/>
          <w:sz w:val="28"/>
        </w:rPr>
        <w:t xml:space="preserve">
      в предложении четвертом слова "в течение трех дней, а накануне и в день выборов - безотлагательно" заменить словами "в день поступления заявления"; </w:t>
      </w:r>
      <w:r>
        <w:br/>
      </w:r>
      <w:r>
        <w:rPr>
          <w:rFonts w:ascii="Times New Roman"/>
          <w:b w:val="false"/>
          <w:i w:val="false"/>
          <w:color w:val="000000"/>
          <w:sz w:val="28"/>
        </w:rPr>
        <w:t xml:space="preserve">
      в предложении пятом слово "дополнительный" исключить; </w:t>
      </w:r>
      <w:r>
        <w:br/>
      </w:r>
      <w:r>
        <w:rPr>
          <w:rFonts w:ascii="Times New Roman"/>
          <w:b w:val="false"/>
          <w:i w:val="false"/>
          <w:color w:val="000000"/>
          <w:sz w:val="28"/>
        </w:rPr>
        <w:t xml:space="preserve">
      19) статьи 27, 28 и 29 изложить в следующей редакции: </w:t>
      </w:r>
      <w:r>
        <w:br/>
      </w:r>
      <w:r>
        <w:rPr>
          <w:rFonts w:ascii="Times New Roman"/>
          <w:b w:val="false"/>
          <w:i w:val="false"/>
          <w:color w:val="000000"/>
          <w:sz w:val="28"/>
        </w:rPr>
        <w:t xml:space="preserve">
      "Статья 27. Предвыборная агитация </w:t>
      </w:r>
      <w:r>
        <w:br/>
      </w:r>
      <w:r>
        <w:rPr>
          <w:rFonts w:ascii="Times New Roman"/>
          <w:b w:val="false"/>
          <w:i w:val="false"/>
          <w:color w:val="000000"/>
          <w:sz w:val="28"/>
        </w:rPr>
        <w:t xml:space="preserve">
      1. Предвыборная агитация - это деятельность, имеющая целью побудить избирателей принять участие в голосовании за или против того или иного кандидата, политическую партию. </w:t>
      </w:r>
      <w:r>
        <w:br/>
      </w:r>
      <w:r>
        <w:rPr>
          <w:rFonts w:ascii="Times New Roman"/>
          <w:b w:val="false"/>
          <w:i w:val="false"/>
          <w:color w:val="000000"/>
          <w:sz w:val="28"/>
        </w:rPr>
        <w:t xml:space="preserve">
      2. Предвыборная агитация начинается со дня регистрации кандидатов и заканчивается в ноль часов по местному времени дня, предшествующего дню выборов.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 предшествующего дню выборов. </w:t>
      </w:r>
      <w:r>
        <w:br/>
      </w:r>
      <w:r>
        <w:rPr>
          <w:rFonts w:ascii="Times New Roman"/>
          <w:b w:val="false"/>
          <w:i w:val="false"/>
          <w:color w:val="000000"/>
          <w:sz w:val="28"/>
        </w:rPr>
        <w:t xml:space="preserve">
      3. Предвыборная агитация осуществляется: </w:t>
      </w:r>
      <w:r>
        <w:br/>
      </w:r>
      <w:r>
        <w:rPr>
          <w:rFonts w:ascii="Times New Roman"/>
          <w:b w:val="false"/>
          <w:i w:val="false"/>
          <w:color w:val="000000"/>
          <w:sz w:val="28"/>
        </w:rPr>
        <w:t xml:space="preserve">
      1) через средства массовой информации; </w:t>
      </w:r>
      <w:r>
        <w:br/>
      </w:r>
      <w:r>
        <w:rPr>
          <w:rFonts w:ascii="Times New Roman"/>
          <w:b w:val="false"/>
          <w:i w:val="false"/>
          <w:color w:val="000000"/>
          <w:sz w:val="28"/>
        </w:rPr>
        <w:t xml:space="preserve">
      2) путем проведения публичных предвыборных мероприятий (предвыборных собраний и встреч с избирателями (выборщиками), публичных предвыборных дебатов и дискуссий, митингов, шествий, демонстраций и иных предвыборных мероприятий), личных встреч кандидатов и их доверенных лиц с избирателями (выборщиками); </w:t>
      </w:r>
      <w:r>
        <w:br/>
      </w:r>
      <w:r>
        <w:rPr>
          <w:rFonts w:ascii="Times New Roman"/>
          <w:b w:val="false"/>
          <w:i w:val="false"/>
          <w:color w:val="000000"/>
          <w:sz w:val="28"/>
        </w:rPr>
        <w:t xml:space="preserve">
      3) путем выпуска и (или) распространения печатных, аудиовизуальных и иных агитационных материалов. </w:t>
      </w:r>
      <w:r>
        <w:br/>
      </w:r>
      <w:r>
        <w:rPr>
          <w:rFonts w:ascii="Times New Roman"/>
          <w:b w:val="false"/>
          <w:i w:val="false"/>
          <w:color w:val="000000"/>
          <w:sz w:val="28"/>
        </w:rPr>
        <w:t xml:space="preserve">
      4. Запрещается проводить предвыборную агитацию, распространять любые агитационные предвыборные материалы: </w:t>
      </w:r>
      <w:r>
        <w:br/>
      </w:r>
      <w:r>
        <w:rPr>
          <w:rFonts w:ascii="Times New Roman"/>
          <w:b w:val="false"/>
          <w:i w:val="false"/>
          <w:color w:val="000000"/>
          <w:sz w:val="28"/>
        </w:rPr>
        <w:t xml:space="preserve">
      1) государственным органам, органам местного самоуправления, а также их должностным лицам при исполнении служебных обязанностей; </w:t>
      </w:r>
      <w:r>
        <w:br/>
      </w:r>
      <w:r>
        <w:rPr>
          <w:rFonts w:ascii="Times New Roman"/>
          <w:b w:val="false"/>
          <w:i w:val="false"/>
          <w:color w:val="000000"/>
          <w:sz w:val="28"/>
        </w:rPr>
        <w:t xml:space="preserve">
      2) воинским частям, военным учреждениям и организациям; </w:t>
      </w:r>
      <w:r>
        <w:br/>
      </w:r>
      <w:r>
        <w:rPr>
          <w:rFonts w:ascii="Times New Roman"/>
          <w:b w:val="false"/>
          <w:i w:val="false"/>
          <w:color w:val="000000"/>
          <w:sz w:val="28"/>
        </w:rPr>
        <w:t xml:space="preserve">
      3) членам избирательных комиссий. </w:t>
      </w:r>
      <w:r>
        <w:br/>
      </w:r>
      <w:r>
        <w:rPr>
          <w:rFonts w:ascii="Times New Roman"/>
          <w:b w:val="false"/>
          <w:i w:val="false"/>
          <w:color w:val="000000"/>
          <w:sz w:val="28"/>
        </w:rPr>
        <w:t xml:space="preserve">
      5. Кандидатам, являющимся должностными лицами государственных органов, запрещается использовать преимущества своего должностного или служебного положения. </w:t>
      </w:r>
      <w:r>
        <w:br/>
      </w:r>
      <w:r>
        <w:rPr>
          <w:rFonts w:ascii="Times New Roman"/>
          <w:b w:val="false"/>
          <w:i w:val="false"/>
          <w:color w:val="000000"/>
          <w:sz w:val="28"/>
        </w:rPr>
        <w:t xml:space="preserve">
      Под использованием преимуществ должностного или служебного положения в настоящем Конституционном законе понимается: </w:t>
      </w:r>
      <w:r>
        <w:br/>
      </w:r>
      <w:r>
        <w:rPr>
          <w:rFonts w:ascii="Times New Roman"/>
          <w:b w:val="false"/>
          <w:i w:val="false"/>
          <w:color w:val="000000"/>
          <w:sz w:val="28"/>
        </w:rPr>
        <w:t xml:space="preserve">
      1) привлечение лиц, находящихся в подчинении или в другой служебной зависимости, к осуществлению в служебное время предвыборной агитации; </w:t>
      </w:r>
      <w:r>
        <w:br/>
      </w:r>
      <w:r>
        <w:rPr>
          <w:rFonts w:ascii="Times New Roman"/>
          <w:b w:val="false"/>
          <w:i w:val="false"/>
          <w:color w:val="000000"/>
          <w:sz w:val="28"/>
        </w:rPr>
        <w:t xml:space="preserve">
      2) использование помещений, занимаемых государственными органами, для осуществления деятельности, способствующей избранию кандидата, партийного списка, если иным кандидатам, политическим партиям не гарантировано использование указанных помещений на таких же условиях. </w:t>
      </w:r>
      <w:r>
        <w:br/>
      </w:r>
      <w:r>
        <w:rPr>
          <w:rFonts w:ascii="Times New Roman"/>
          <w:b w:val="false"/>
          <w:i w:val="false"/>
          <w:color w:val="000000"/>
          <w:sz w:val="28"/>
        </w:rPr>
        <w:t xml:space="preserve">
      Соблюдение установленных настоящим пунктом ограничений не должно препятствовать выполнению должностными лицами своих служебных обязанностей. </w:t>
      </w:r>
      <w:r>
        <w:br/>
      </w:r>
      <w:r>
        <w:rPr>
          <w:rFonts w:ascii="Times New Roman"/>
          <w:b w:val="false"/>
          <w:i w:val="false"/>
          <w:color w:val="000000"/>
          <w:sz w:val="28"/>
        </w:rPr>
        <w:t xml:space="preserve">
      6. Журналисты, должностные лица редакций средств массовой информации, зарегистрированные кандидатами либо их доверенными лицами, не вправе участвовать в освещении выборов через средства массовой информации. </w:t>
      </w:r>
      <w:r>
        <w:br/>
      </w:r>
      <w:r>
        <w:rPr>
          <w:rFonts w:ascii="Times New Roman"/>
          <w:b w:val="false"/>
          <w:i w:val="false"/>
          <w:color w:val="000000"/>
          <w:sz w:val="28"/>
        </w:rPr>
        <w:t xml:space="preserve">
      7. Средства массовой информации независимо от форм собственности обязаны осуществлять объективное освещение выборной кампании кандидатов, политических партий; воздерживаться от публикации агитационных материалов и иной информации, заведомо порочащих честь, достоинство и деловую репутацию того или иного кандидата или политической партии; предоставлять возможность указанным лицам бесплатного опубликования опровержения в защиту чести, достоинства и деловой репутации в ближайшем номере печатного издания на той же странице и в том же объеме или передаче на телевидении либо радио в такое же время. </w:t>
      </w:r>
      <w:r>
        <w:br/>
      </w:r>
      <w:r>
        <w:rPr>
          <w:rFonts w:ascii="Times New Roman"/>
          <w:b w:val="false"/>
          <w:i w:val="false"/>
          <w:color w:val="000000"/>
          <w:sz w:val="28"/>
        </w:rPr>
        <w:t xml:space="preserve">
      Средства массовой информации незамедлительно предоставляют возможность соответствующим избирательным комиссиям опубликовывать информацию о ходе предвыборной кампании и сообщений, установленных настоящим Конституционным законом. </w:t>
      </w:r>
      <w:r>
        <w:br/>
      </w:r>
      <w:r>
        <w:rPr>
          <w:rFonts w:ascii="Times New Roman"/>
          <w:b w:val="false"/>
          <w:i w:val="false"/>
          <w:color w:val="000000"/>
          <w:sz w:val="28"/>
        </w:rPr>
        <w:t xml:space="preserve">
      Нарушение требований настоящего пункта является основанием для приостановления деятельности средства массовой информации, допустившего нарушение, по решению суда. </w:t>
      </w:r>
      <w:r>
        <w:br/>
      </w:r>
      <w:r>
        <w:rPr>
          <w:rFonts w:ascii="Times New Roman"/>
          <w:b w:val="false"/>
          <w:i w:val="false"/>
          <w:color w:val="000000"/>
          <w:sz w:val="28"/>
        </w:rPr>
        <w:t xml:space="preserve">
      8. Должностные лица средств массовой информации не несут ответственности за высказывания кандидатов и политических партий в ходе их предвыборной кампании, за исключением случаев публикации материалов, указанных в пункте 1 статьи 29 настоящего Конституционного закона. </w:t>
      </w:r>
      <w:r>
        <w:br/>
      </w:r>
      <w:r>
        <w:rPr>
          <w:rFonts w:ascii="Times New Roman"/>
          <w:b w:val="false"/>
          <w:i w:val="false"/>
          <w:color w:val="000000"/>
          <w:sz w:val="28"/>
        </w:rPr>
        <w:t xml:space="preserve">
      9. Ненадлежащей предвыборной агитацией считается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денежных средств либо обещанием предоставления таковых, за исключением бесплатной раздачи печатных, в том числе иллюстративных, материалов, а также значков, флагов, флажков, специально изготовленных для избирательной кампании. Проведение ненадлежащей предвыборной агитации запрещается. </w:t>
      </w:r>
      <w:r>
        <w:br/>
      </w:r>
      <w:r>
        <w:rPr>
          <w:rFonts w:ascii="Times New Roman"/>
          <w:b w:val="false"/>
          <w:i w:val="false"/>
          <w:color w:val="000000"/>
          <w:sz w:val="28"/>
        </w:rPr>
        <w:t xml:space="preserve">
      С момента объявления (назначения) выборов кандидатам, политическим партиям, выдвинувшим партийные списки, а также от их имени или в их поддержку любым физическим и юридическим лицам запрещается проведение благотворительных мероприятий, за исключением организации зрелищных и спортивных мероприятий. </w:t>
      </w:r>
      <w:r>
        <w:br/>
      </w:r>
      <w:r>
        <w:rPr>
          <w:rFonts w:ascii="Times New Roman"/>
          <w:b w:val="false"/>
          <w:i w:val="false"/>
          <w:color w:val="000000"/>
          <w:sz w:val="28"/>
        </w:rPr>
        <w:t xml:space="preserve">
      Нарушение кандидатом, политической партией, выдвинувшей партийный список, а также их доверенными лицами правил, установленных настоящим пунктом, влечет за собой отмену решения о регистрации кандидата, партийного списка. </w:t>
      </w:r>
      <w:r>
        <w:br/>
      </w:r>
      <w:r>
        <w:rPr>
          <w:rFonts w:ascii="Times New Roman"/>
          <w:b w:val="false"/>
          <w:i w:val="false"/>
          <w:color w:val="000000"/>
          <w:sz w:val="28"/>
        </w:rPr>
        <w:t xml:space="preserve">
      10. Запрещается проведение предвыборной агитации с использованием изображения какого-либо лица без его письменного разрешения, а в случае его смерти - без письменного разрешения наследников. </w:t>
      </w:r>
      <w:r>
        <w:br/>
      </w:r>
      <w:r>
        <w:rPr>
          <w:rFonts w:ascii="Times New Roman"/>
          <w:b w:val="false"/>
          <w:i w:val="false"/>
          <w:color w:val="000000"/>
          <w:sz w:val="28"/>
        </w:rPr>
        <w:t xml:space="preserve">
      Статья 28. Право на проведение предвыборной агитации </w:t>
      </w:r>
      <w:r>
        <w:br/>
      </w:r>
      <w:r>
        <w:rPr>
          <w:rFonts w:ascii="Times New Roman"/>
          <w:b w:val="false"/>
          <w:i w:val="false"/>
          <w:color w:val="000000"/>
          <w:sz w:val="28"/>
        </w:rPr>
        <w:t xml:space="preserve">
      1. Государство гарантирует гражданам, обладающим активным избирательным правом, общественным объединениям право беспрепятственной агитации за и против того или иного кандидата, политической партии в соответствии с настоящим Конституционным законом, иными законодательными актами Республики Казахстан. </w:t>
      </w:r>
      <w:r>
        <w:br/>
      </w:r>
      <w:r>
        <w:rPr>
          <w:rFonts w:ascii="Times New Roman"/>
          <w:b w:val="false"/>
          <w:i w:val="false"/>
          <w:color w:val="000000"/>
          <w:sz w:val="28"/>
        </w:rPr>
        <w:t xml:space="preserve">
      Граждане, общественные объединения, не создающие в соответствии с настоящим Конституционным законом избирательные фонды, вправе проводить предвыборную агитацию, не требующую финансирования. </w:t>
      </w:r>
      <w:r>
        <w:br/>
      </w:r>
      <w:r>
        <w:rPr>
          <w:rFonts w:ascii="Times New Roman"/>
          <w:b w:val="false"/>
          <w:i w:val="false"/>
          <w:color w:val="000000"/>
          <w:sz w:val="28"/>
        </w:rPr>
        <w:t xml:space="preserve">
      2. С момента регистрации в соответствующей избирательной комиссии и до окончания агитационной кампании кандидаты имеют право на агитацию и пропаганду своей предвыборной программы в печати и других средствах массовой информации. </w:t>
      </w:r>
      <w:r>
        <w:br/>
      </w:r>
      <w:r>
        <w:rPr>
          <w:rFonts w:ascii="Times New Roman"/>
          <w:b w:val="false"/>
          <w:i w:val="false"/>
          <w:color w:val="000000"/>
          <w:sz w:val="28"/>
        </w:rPr>
        <w:t xml:space="preserve">
      Кандидатам, политическим партиям, выдвинувшим партийные списки, гарантируются равные условия доступа к средствам массовой информации для проведения предвыборной агитации. </w:t>
      </w:r>
      <w:r>
        <w:br/>
      </w:r>
      <w:r>
        <w:rPr>
          <w:rFonts w:ascii="Times New Roman"/>
          <w:b w:val="false"/>
          <w:i w:val="false"/>
          <w:color w:val="000000"/>
          <w:sz w:val="28"/>
        </w:rPr>
        <w:t xml:space="preserve">
      3. Государство гарантирует кандидатам равное выделение средств для выступления со своими программами в средствах массовой информации. Каждому кандидату предоставляются средства на пятнадцатиминутное выступление по телевидению, десятиминутное выступление по радио, а также на публикацию в печатных изданиях двух статей в объеме не более двух печатных листов. </w:t>
      </w:r>
      <w:r>
        <w:br/>
      </w:r>
      <w:r>
        <w:rPr>
          <w:rFonts w:ascii="Times New Roman"/>
          <w:b w:val="false"/>
          <w:i w:val="false"/>
          <w:color w:val="000000"/>
          <w:sz w:val="28"/>
        </w:rPr>
        <w:t xml:space="preserve">
      Политические партии, выдвинувшие партийные списки, вправе участвовать в политических дебатах на телевидении, организуемых Центральной избирательной комиссией, в устанавливаемом ею объеме времени. </w:t>
      </w:r>
      <w:r>
        <w:br/>
      </w:r>
      <w:r>
        <w:rPr>
          <w:rFonts w:ascii="Times New Roman"/>
          <w:b w:val="false"/>
          <w:i w:val="false"/>
          <w:color w:val="000000"/>
          <w:sz w:val="28"/>
        </w:rPr>
        <w:t xml:space="preserve">
      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соответствующей организацией телерадиовещания, редакцией периодического издания не позднее, чем на десятый день после официального опубликования решения о назначении выборов, а также представлены в Центральную и областные избирательные комиссии при выборах Президента, в иные территориальные, а также окружные избирательные комиссии при выборах депутатов Парламента, маслихатов и членов местного самоуправления. </w:t>
      </w:r>
      <w:r>
        <w:br/>
      </w:r>
      <w:r>
        <w:rPr>
          <w:rFonts w:ascii="Times New Roman"/>
          <w:b w:val="false"/>
          <w:i w:val="false"/>
          <w:color w:val="000000"/>
          <w:sz w:val="28"/>
        </w:rPr>
        <w:t xml:space="preserve">
      Согласие на выделение эфирного времени, печатной площади, данное средством массовой информации одному из кандидатов, политической партии, выдвинувшей партийный список, является согласием на выделение эфирного времени, печатной площади другим кандидатам, политическим партиям, выдвинувшим партийные списки. </w:t>
      </w:r>
      <w:r>
        <w:br/>
      </w:r>
      <w:r>
        <w:rPr>
          <w:rFonts w:ascii="Times New Roman"/>
          <w:b w:val="false"/>
          <w:i w:val="false"/>
          <w:color w:val="000000"/>
          <w:sz w:val="28"/>
        </w:rPr>
        <w:t xml:space="preserve">
      Очередность выступления кандидатов и политических партий, выдвинувших партийные списки, в средствах массовой информации устанавливается в порядке поступления письменных обращений либо по жребию в случае, если обращения поступили одновременно. </w:t>
      </w:r>
      <w:r>
        <w:br/>
      </w:r>
      <w:r>
        <w:rPr>
          <w:rFonts w:ascii="Times New Roman"/>
          <w:b w:val="false"/>
          <w:i w:val="false"/>
          <w:color w:val="000000"/>
          <w:sz w:val="28"/>
        </w:rPr>
        <w:t xml:space="preserve">
      Запрещается прерывать и комментировать выступления кандидатов на телевидении и по радио сразу после выступления, а также в печатных изданиях в том же номере. </w:t>
      </w:r>
      <w:r>
        <w:br/>
      </w:r>
      <w:r>
        <w:rPr>
          <w:rFonts w:ascii="Times New Roman"/>
          <w:b w:val="false"/>
          <w:i w:val="false"/>
          <w:color w:val="000000"/>
          <w:sz w:val="28"/>
        </w:rPr>
        <w:t xml:space="preserve">
      4. По заявке избирательных комиссий органы местного государственного управления и самоуправления предоставляют кандидатам на договорной основе помещения для встреч с избирателями. Избирательные комиссии составляют график встреч кандидатов с избирателями в выделенном помещении и публикуют его в средствах массовой информации. Условия предоставления помещения должны быть едиными для всех кандидатов. </w:t>
      </w:r>
      <w:r>
        <w:br/>
      </w:r>
      <w:r>
        <w:rPr>
          <w:rFonts w:ascii="Times New Roman"/>
          <w:b w:val="false"/>
          <w:i w:val="false"/>
          <w:color w:val="000000"/>
          <w:sz w:val="28"/>
        </w:rPr>
        <w:t xml:space="preserve">
      5. Для издания плакатов, листовок, лозунгов и иных агитационных печатных материалов соответствующие избирательные комиссии выделяют кандидатам, кроме баллотирующихся по партийным спискам, равную сумму денежных средств. Все агитационные печатные материалы должны содержать сведения об организации, выпустившей данные материалы, месте их печатания и тираже, лицах, сделавших заказ, из каких средств оплачено. Запрещается изготовление агитационных печатных материалов за пределами территории Республики Казахстан, распространение анонимных агитационных материалов. </w:t>
      </w:r>
      <w:r>
        <w:br/>
      </w:r>
      <w:r>
        <w:rPr>
          <w:rFonts w:ascii="Times New Roman"/>
          <w:b w:val="false"/>
          <w:i w:val="false"/>
          <w:color w:val="000000"/>
          <w:sz w:val="28"/>
        </w:rPr>
        <w:t xml:space="preserve">
      6. Местные исполнительные органы совместно с соответствующими избирательными комиссиями определяют места для размещения агитационных печатных материалов для всех кандидатов и оснащают их стендами, щитами, тумбами. Агитационные печатные материалы размещаются на условиях, обеспечивающих равные права для всех кандидатов. </w:t>
      </w:r>
      <w:r>
        <w:br/>
      </w:r>
      <w:r>
        <w:rPr>
          <w:rFonts w:ascii="Times New Roman"/>
          <w:b w:val="false"/>
          <w:i w:val="false"/>
          <w:color w:val="000000"/>
          <w:sz w:val="28"/>
        </w:rPr>
        <w:t xml:space="preserve">
      Кандидаты вправе вывешивать агитационные печатные материалы в иных местах с разрешения собственника соответствующего объекта. </w:t>
      </w:r>
      <w:r>
        <w:br/>
      </w:r>
      <w:r>
        <w:rPr>
          <w:rFonts w:ascii="Times New Roman"/>
          <w:b w:val="false"/>
          <w:i w:val="false"/>
          <w:color w:val="000000"/>
          <w:sz w:val="28"/>
        </w:rPr>
        <w:t xml:space="preserve">
      Запрещается вывешивание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избирательной комиссии и помещении для голосования. </w:t>
      </w:r>
      <w:r>
        <w:br/>
      </w:r>
      <w:r>
        <w:rPr>
          <w:rFonts w:ascii="Times New Roman"/>
          <w:b w:val="false"/>
          <w:i w:val="false"/>
          <w:color w:val="000000"/>
          <w:sz w:val="28"/>
        </w:rPr>
        <w:t xml:space="preserve">
      7. Кандидаты в Президенты, депутаты Парламента и маслихаты вправе из средств своих избирательных фондов оплачивать расходы, связанные с выступлениями в средствах массовой информации, проведением публичных предвыборных мероприятий, изданием дополнительных агитационных материалов, а также покрывать транспортные и командировочные расходы. Запрещается привлечение в этих целях иных денежных средств из любых других источников, принятие любых неоплаченных из средств избирательных фондов кандидатов товаров, работ и услуг юридических и физических лиц, используемых кандидатом в ходе избирательной кампании, оказание указанным юридическим и физическим лицам любого содействия со стороны кандидата за предоставление этих услуг. </w:t>
      </w:r>
      <w:r>
        <w:br/>
      </w:r>
      <w:r>
        <w:rPr>
          <w:rFonts w:ascii="Times New Roman"/>
          <w:b w:val="false"/>
          <w:i w:val="false"/>
          <w:color w:val="000000"/>
          <w:sz w:val="28"/>
        </w:rPr>
        <w:t xml:space="preserve">
      Юридические и физические лица, оказывающие услуги кандидату, политической партии, связанные с проведением предвыборной агитации, должны иметь от них письменное согласие на принятие услуги. Лица, не имеющие письменного согласия, несут административную ответственность. </w:t>
      </w:r>
      <w:r>
        <w:br/>
      </w:r>
      <w:r>
        <w:rPr>
          <w:rFonts w:ascii="Times New Roman"/>
          <w:b w:val="false"/>
          <w:i w:val="false"/>
          <w:color w:val="000000"/>
          <w:sz w:val="28"/>
        </w:rPr>
        <w:t xml:space="preserve">
      8. Периодические печатные издания центральных и местных исполнительных органов обязаны публиковать сообщения избирательных комиссий, данные о кандидатах, участвующих в выборах в порядке и объеме, определяемом Центральной избирательной комиссией. </w:t>
      </w:r>
      <w:r>
        <w:br/>
      </w:r>
      <w:r>
        <w:rPr>
          <w:rFonts w:ascii="Times New Roman"/>
          <w:b w:val="false"/>
          <w:i w:val="false"/>
          <w:color w:val="000000"/>
          <w:sz w:val="28"/>
        </w:rPr>
        <w:t xml:space="preserve">
      9. При опубликовании результатов опросов общественного мнения, связанных с выборами, средства массовой информации обязаны указывать организацию, проводившую опрос, кто заказал опрос и оплатил его, время проведения опроса, метод сбора информации, точную формулировку вопроса, число опрошенных и коэффициент погрешности результатов опроса. </w:t>
      </w:r>
      <w:r>
        <w:br/>
      </w:r>
      <w:r>
        <w:rPr>
          <w:rFonts w:ascii="Times New Roman"/>
          <w:b w:val="false"/>
          <w:i w:val="false"/>
          <w:color w:val="000000"/>
          <w:sz w:val="28"/>
        </w:rPr>
        <w:t xml:space="preserve">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не допускается в течение пяти дней до дня голосования и в день голосования. </w:t>
      </w:r>
      <w:r>
        <w:br/>
      </w:r>
      <w:r>
        <w:rPr>
          <w:rFonts w:ascii="Times New Roman"/>
          <w:b w:val="false"/>
          <w:i w:val="false"/>
          <w:color w:val="000000"/>
          <w:sz w:val="28"/>
        </w:rPr>
        <w:t xml:space="preserve">
      Запрещается проводить опрос общественного мнения в день выборов в помещении для голосования и в пункте для голосования. </w:t>
      </w:r>
      <w:r>
        <w:br/>
      </w:r>
      <w:r>
        <w:rPr>
          <w:rFonts w:ascii="Times New Roman"/>
          <w:b w:val="false"/>
          <w:i w:val="false"/>
          <w:color w:val="000000"/>
          <w:sz w:val="28"/>
        </w:rPr>
        <w:t xml:space="preserve">
      Статья 29. Предвыборная программа кандидата, политической </w:t>
      </w:r>
      <w:r>
        <w:br/>
      </w:r>
      <w:r>
        <w:rPr>
          <w:rFonts w:ascii="Times New Roman"/>
          <w:b w:val="false"/>
          <w:i w:val="false"/>
          <w:color w:val="000000"/>
          <w:sz w:val="28"/>
        </w:rPr>
        <w:t xml:space="preserve">
                 партии </w:t>
      </w:r>
      <w:r>
        <w:br/>
      </w:r>
      <w:r>
        <w:rPr>
          <w:rFonts w:ascii="Times New Roman"/>
          <w:b w:val="false"/>
          <w:i w:val="false"/>
          <w:color w:val="000000"/>
          <w:sz w:val="28"/>
        </w:rPr>
        <w:t xml:space="preserve">
      1. Кандидат в Президенты, в депутаты Парламента и маслихата, в члены органа местного самоуправления, политическая партия, выдвинувшая партийный список, выступают с предвыборной программой своей будущей деятельности. Предвыборная программа не должна провозглашать идеи насильственного 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а также культа жестокости и насилия. </w:t>
      </w:r>
      <w:r>
        <w:br/>
      </w:r>
      <w:r>
        <w:rPr>
          <w:rFonts w:ascii="Times New Roman"/>
          <w:b w:val="false"/>
          <w:i w:val="false"/>
          <w:color w:val="000000"/>
          <w:sz w:val="28"/>
        </w:rPr>
        <w:t xml:space="preserve">
      2. В случае нарушения названных требований соответствующая избирательная комиссия вправе отказать кандидату в регистрации, политической партии - в регистрации партийного списка, а в случае выдвижения кандидатом или политической партией такой предвыборной программы после регистрации - отменить решение о регистрации кандидата или партийного списка."; </w:t>
      </w:r>
      <w:r>
        <w:br/>
      </w:r>
      <w:r>
        <w:rPr>
          <w:rFonts w:ascii="Times New Roman"/>
          <w:b w:val="false"/>
          <w:i w:val="false"/>
          <w:color w:val="000000"/>
          <w:sz w:val="28"/>
        </w:rPr>
        <w:t xml:space="preserve">
      20) статью 30 исключить; </w:t>
      </w:r>
      <w:r>
        <w:br/>
      </w:r>
      <w:r>
        <w:rPr>
          <w:rFonts w:ascii="Times New Roman"/>
          <w:b w:val="false"/>
          <w:i w:val="false"/>
          <w:color w:val="000000"/>
          <w:sz w:val="28"/>
        </w:rPr>
        <w:t xml:space="preserve">
      21) статью 31 изложить в следующей редакции: </w:t>
      </w:r>
      <w:r>
        <w:br/>
      </w:r>
      <w:r>
        <w:rPr>
          <w:rFonts w:ascii="Times New Roman"/>
          <w:b w:val="false"/>
          <w:i w:val="false"/>
          <w:color w:val="000000"/>
          <w:sz w:val="28"/>
        </w:rPr>
        <w:t xml:space="preserve">
      "Статья 31. Доверенные лица </w:t>
      </w:r>
      <w:r>
        <w:br/>
      </w:r>
      <w:r>
        <w:rPr>
          <w:rFonts w:ascii="Times New Roman"/>
          <w:b w:val="false"/>
          <w:i w:val="false"/>
          <w:color w:val="000000"/>
          <w:sz w:val="28"/>
        </w:rPr>
        <w:t xml:space="preserve">
      1. Кандидаты, политические партии, выдвинувшие партийные списки, вправе иметь доверенных лиц, которые помогают им в проведении избирательной кампании, ведут предвыборную агитацию, представляют интересы кандидатов, политических партий. </w:t>
      </w:r>
      <w:r>
        <w:br/>
      </w:r>
      <w:r>
        <w:rPr>
          <w:rFonts w:ascii="Times New Roman"/>
          <w:b w:val="false"/>
          <w:i w:val="false"/>
          <w:color w:val="000000"/>
          <w:sz w:val="28"/>
        </w:rPr>
        <w:t xml:space="preserve">
      2. Кандидаты, политические партии, выдвинувшие партийные списки, определяют доверенных лиц по своему усмотрению и сообщают о них для регистрации в соответствующую избирательную комиссию. </w:t>
      </w:r>
      <w:r>
        <w:br/>
      </w:r>
      <w:r>
        <w:rPr>
          <w:rFonts w:ascii="Times New Roman"/>
          <w:b w:val="false"/>
          <w:i w:val="false"/>
          <w:color w:val="000000"/>
          <w:sz w:val="28"/>
        </w:rPr>
        <w:t xml:space="preserve">
      Лица, предлагаемые кандидатом, политической партией в качестве доверенных лиц, представляют в соответствующую избирательную комиссию заявление о согласии быть доверенным лицом. </w:t>
      </w:r>
      <w:r>
        <w:br/>
      </w:r>
      <w:r>
        <w:rPr>
          <w:rFonts w:ascii="Times New Roman"/>
          <w:b w:val="false"/>
          <w:i w:val="false"/>
          <w:color w:val="000000"/>
          <w:sz w:val="28"/>
        </w:rPr>
        <w:t xml:space="preserve">
      3. Избирательная комиссия после регистрации доверенных лиц выдает им соответствующие удостоверения. </w:t>
      </w:r>
      <w:r>
        <w:br/>
      </w:r>
      <w:r>
        <w:rPr>
          <w:rFonts w:ascii="Times New Roman"/>
          <w:b w:val="false"/>
          <w:i w:val="false"/>
          <w:color w:val="000000"/>
          <w:sz w:val="28"/>
        </w:rPr>
        <w:t xml:space="preserve">
      4. Доверенное лицо должно быть гражданином Республики Казахстан, не может быть депутатом маслихата при выборах депутата Сената, членом какой бы то ни было избирательной комиссии, лицом, занимающим должность политического государственного служащего. </w:t>
      </w:r>
      <w:r>
        <w:br/>
      </w:r>
      <w:r>
        <w:rPr>
          <w:rFonts w:ascii="Times New Roman"/>
          <w:b w:val="false"/>
          <w:i w:val="false"/>
          <w:color w:val="000000"/>
          <w:sz w:val="28"/>
        </w:rPr>
        <w:t xml:space="preserve">
      5. Доверенные лица действуют в пределах полномочий, предоставленных им в письменной форме кандидатом, политической партией, выдвинувшей партийный список. </w:t>
      </w:r>
      <w:r>
        <w:br/>
      </w:r>
      <w:r>
        <w:rPr>
          <w:rFonts w:ascii="Times New Roman"/>
          <w:b w:val="false"/>
          <w:i w:val="false"/>
          <w:color w:val="000000"/>
          <w:sz w:val="28"/>
        </w:rPr>
        <w:t xml:space="preserve">
      6. Доверенные лица утрачивают свой статус по завершении избирательной кампании, по личной инициативе, по решению кандидата и политической партии, выдвинувшей партийный список, а также в случае отмены регистрации кандидата, партийного списка."; </w:t>
      </w:r>
      <w:r>
        <w:br/>
      </w:r>
      <w:r>
        <w:rPr>
          <w:rFonts w:ascii="Times New Roman"/>
          <w:b w:val="false"/>
          <w:i w:val="false"/>
          <w:color w:val="000000"/>
          <w:sz w:val="28"/>
        </w:rPr>
        <w:t xml:space="preserve">
      22) в статье 33: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дополнить словами ", аренду помещений, командировочные расходы, оплату труда консультантов, экспертов, членов лингвистической комиссии"; </w:t>
      </w:r>
      <w:r>
        <w:br/>
      </w:r>
      <w:r>
        <w:rPr>
          <w:rFonts w:ascii="Times New Roman"/>
          <w:b w:val="false"/>
          <w:i w:val="false"/>
          <w:color w:val="000000"/>
          <w:sz w:val="28"/>
        </w:rPr>
        <w:t xml:space="preserve">
      в подпункте 2) слово "государственных" исключить;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Иностранные граждане, лица без гражданства, иностранные юридические лица не вправе осуществлять деятельность, способствующую выдвижению и избранию кандидатов, списков кандидатов, достижению определенного результата на выборах."; </w:t>
      </w:r>
      <w:r>
        <w:br/>
      </w:r>
      <w:r>
        <w:rPr>
          <w:rFonts w:ascii="Times New Roman"/>
          <w:b w:val="false"/>
          <w:i w:val="false"/>
          <w:color w:val="000000"/>
          <w:sz w:val="28"/>
        </w:rPr>
        <w:t xml:space="preserve">
      23) в статье 34: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"Мажилиса" исключить; </w:t>
      </w:r>
      <w:r>
        <w:br/>
      </w:r>
      <w:r>
        <w:rPr>
          <w:rFonts w:ascii="Times New Roman"/>
          <w:b w:val="false"/>
          <w:i w:val="false"/>
          <w:color w:val="000000"/>
          <w:sz w:val="28"/>
        </w:rPr>
        <w:t xml:space="preserve">
      после слова "Парламента" дополнить словами "и депутатов маслихатов"; </w:t>
      </w:r>
      <w:r>
        <w:br/>
      </w:r>
      <w:r>
        <w:rPr>
          <w:rFonts w:ascii="Times New Roman"/>
          <w:b w:val="false"/>
          <w:i w:val="false"/>
          <w:color w:val="000000"/>
          <w:sz w:val="28"/>
        </w:rPr>
        <w:t xml:space="preserve">
      подпункт 3) пункта 3 дополнить словами ", а также анонимные пожертвования юридических и физических лиц"; </w:t>
      </w:r>
      <w:r>
        <w:br/>
      </w:r>
      <w:r>
        <w:rPr>
          <w:rFonts w:ascii="Times New Roman"/>
          <w:b w:val="false"/>
          <w:i w:val="false"/>
          <w:color w:val="000000"/>
          <w:sz w:val="28"/>
        </w:rPr>
        <w:t xml:space="preserve">
      в пункте 4 предложение второе изложить в следующей редакции: </w:t>
      </w:r>
      <w:r>
        <w:br/>
      </w:r>
      <w:r>
        <w:rPr>
          <w:rFonts w:ascii="Times New Roman"/>
          <w:b w:val="false"/>
          <w:i w:val="false"/>
          <w:color w:val="000000"/>
          <w:sz w:val="28"/>
        </w:rPr>
        <w:t xml:space="preserve">
      "Информация об общей сумме денежных средств, поступивших в фонд, в течение десяти дней после проведения выборов публикуется в средствах массовой информации при выборах Президента Республики Казахстан Центральной избирательной комиссией; при выборах депутатов Сената Парламента - областными избирательными комиссиями; при выборах депутатов Мажилиса Парламента и маслихатов - окружными избирательными комиссиями.";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предложение четвертое изложить в следующей редакции: </w:t>
      </w:r>
      <w:r>
        <w:br/>
      </w:r>
      <w:r>
        <w:rPr>
          <w:rFonts w:ascii="Times New Roman"/>
          <w:b w:val="false"/>
          <w:i w:val="false"/>
          <w:color w:val="000000"/>
          <w:sz w:val="28"/>
        </w:rPr>
        <w:t xml:space="preserve">
      "Банки представляют соответствующей избирательной комиссии еженедельный отчет о поступлении средств на специальные временные счета и их расходовании, а также данные сведения по запросу соответствующей избирательной комиссии в течение двадцати четырех часов."; </w:t>
      </w:r>
      <w:r>
        <w:br/>
      </w:r>
      <w:r>
        <w:rPr>
          <w:rFonts w:ascii="Times New Roman"/>
          <w:b w:val="false"/>
          <w:i w:val="false"/>
          <w:color w:val="000000"/>
          <w:sz w:val="28"/>
        </w:rPr>
        <w:t xml:space="preserve">
      в предложении пятом слово "определяется" заменить словами "и соответствующее банковское учреждение определяются"; </w:t>
      </w:r>
      <w:r>
        <w:br/>
      </w:r>
      <w:r>
        <w:rPr>
          <w:rFonts w:ascii="Times New Roman"/>
          <w:b w:val="false"/>
          <w:i w:val="false"/>
          <w:color w:val="000000"/>
          <w:sz w:val="28"/>
        </w:rPr>
        <w:t xml:space="preserve">
      пункт 8 дополнить частями следующего содержания: </w:t>
      </w:r>
      <w:r>
        <w:br/>
      </w:r>
      <w:r>
        <w:rPr>
          <w:rFonts w:ascii="Times New Roman"/>
          <w:b w:val="false"/>
          <w:i w:val="false"/>
          <w:color w:val="000000"/>
          <w:sz w:val="28"/>
        </w:rPr>
        <w:t xml:space="preserve">
      "При проведении повторного голосования финансовые операции по специальным временным счетам кандидатов, по которым проводится повторное голосование, возобновляются в день назначения дня повторного голосования и прекращаются в 18 часов в день, предшествующий дню выборов. </w:t>
      </w:r>
      <w:r>
        <w:br/>
      </w:r>
      <w:r>
        <w:rPr>
          <w:rFonts w:ascii="Times New Roman"/>
          <w:b w:val="false"/>
          <w:i w:val="false"/>
          <w:color w:val="000000"/>
          <w:sz w:val="28"/>
        </w:rPr>
        <w:t xml:space="preserve">
      Общая сумма денег, поступивших в избирательный фонд с момента его образования, не должна превышать пределов, установленных настоящим Конституционным законом."; </w:t>
      </w:r>
      <w:r>
        <w:br/>
      </w:r>
      <w:r>
        <w:rPr>
          <w:rFonts w:ascii="Times New Roman"/>
          <w:b w:val="false"/>
          <w:i w:val="false"/>
          <w:color w:val="000000"/>
          <w:sz w:val="28"/>
        </w:rPr>
        <w:t xml:space="preserve">
      24) пункт 1 статьи 35 изложить в следующей редакции: </w:t>
      </w:r>
      <w:r>
        <w:br/>
      </w:r>
      <w:r>
        <w:rPr>
          <w:rFonts w:ascii="Times New Roman"/>
          <w:b w:val="false"/>
          <w:i w:val="false"/>
          <w:color w:val="000000"/>
          <w:sz w:val="28"/>
        </w:rPr>
        <w:t xml:space="preserve">
      "1. Финансирование избирательных мероприятий при выборах Президента, депутатов Парламента Республики, депутатов маслихатов, а также членов органов местного самоуправления осуществляется Центральной избирательной комиссией."; </w:t>
      </w:r>
      <w:r>
        <w:br/>
      </w:r>
      <w:r>
        <w:rPr>
          <w:rFonts w:ascii="Times New Roman"/>
          <w:b w:val="false"/>
          <w:i w:val="false"/>
          <w:color w:val="000000"/>
          <w:sz w:val="28"/>
        </w:rPr>
        <w:t xml:space="preserve">
      25) в статье 36: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Контроль за расходованием кандидатами средств республиканского бюджета, выделенных на избирательные кампании, осуществляется в соответствии с законодательством."; </w:t>
      </w:r>
      <w:r>
        <w:br/>
      </w:r>
      <w:r>
        <w:rPr>
          <w:rFonts w:ascii="Times New Roman"/>
          <w:b w:val="false"/>
          <w:i w:val="false"/>
          <w:color w:val="000000"/>
          <w:sz w:val="28"/>
        </w:rPr>
        <w:t xml:space="preserve">
      в пункте 3 слова "иные государственные органы" заменить словами "специалисты государственных органов"; </w:t>
      </w:r>
      <w:r>
        <w:br/>
      </w:r>
      <w:r>
        <w:rPr>
          <w:rFonts w:ascii="Times New Roman"/>
          <w:b w:val="false"/>
          <w:i w:val="false"/>
          <w:color w:val="000000"/>
          <w:sz w:val="28"/>
        </w:rPr>
        <w:t xml:space="preserve">
      26) в статье 37: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Избирательные бюллетени печатаются на государственном и русском языке. </w:t>
      </w:r>
      <w:r>
        <w:br/>
      </w:r>
      <w:r>
        <w:rPr>
          <w:rFonts w:ascii="Times New Roman"/>
          <w:b w:val="false"/>
          <w:i w:val="false"/>
          <w:color w:val="000000"/>
          <w:sz w:val="28"/>
        </w:rPr>
        <w:t xml:space="preserve">
      Избирательные бюллетени изготовляются в количестве равном числу избирателей в избирательном округе с резервом 0,1 процента от общего числа избирателей в избирательном округе."; </w:t>
      </w:r>
      <w:r>
        <w:br/>
      </w:r>
      <w:r>
        <w:rPr>
          <w:rFonts w:ascii="Times New Roman"/>
          <w:b w:val="false"/>
          <w:i w:val="false"/>
          <w:color w:val="000000"/>
          <w:sz w:val="28"/>
        </w:rPr>
        <w:t xml:space="preserve">
      в пункте 3 слова "за семь дней" заменить словами "не позднее, чем за один день"; </w:t>
      </w:r>
      <w:r>
        <w:br/>
      </w:r>
      <w:r>
        <w:rPr>
          <w:rFonts w:ascii="Times New Roman"/>
          <w:b w:val="false"/>
          <w:i w:val="false"/>
          <w:color w:val="000000"/>
          <w:sz w:val="28"/>
        </w:rPr>
        <w:t xml:space="preserve">
      в пункте 4 слова "за три дня" заменить словами "не позднее, чем за один день"; </w:t>
      </w:r>
      <w:r>
        <w:br/>
      </w:r>
      <w:r>
        <w:rPr>
          <w:rFonts w:ascii="Times New Roman"/>
          <w:b w:val="false"/>
          <w:i w:val="false"/>
          <w:color w:val="000000"/>
          <w:sz w:val="28"/>
        </w:rPr>
        <w:t xml:space="preserve">
      27) пункт 2 статьи 38 дополнить словами "через средства массовой информации"; </w:t>
      </w:r>
      <w:r>
        <w:br/>
      </w:r>
      <w:r>
        <w:rPr>
          <w:rFonts w:ascii="Times New Roman"/>
          <w:b w:val="false"/>
          <w:i w:val="false"/>
          <w:color w:val="000000"/>
          <w:sz w:val="28"/>
        </w:rPr>
        <w:t xml:space="preserve">
      28) в статье 39: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предложении первом слова "или комнаты" исключить; </w:t>
      </w:r>
      <w:r>
        <w:br/>
      </w:r>
      <w:r>
        <w:rPr>
          <w:rFonts w:ascii="Times New Roman"/>
          <w:b w:val="false"/>
          <w:i w:val="false"/>
          <w:color w:val="000000"/>
          <w:sz w:val="28"/>
        </w:rPr>
        <w:t xml:space="preserve">
      предложение второе изложить в следующей редакции: </w:t>
      </w:r>
      <w:r>
        <w:br/>
      </w:r>
      <w:r>
        <w:rPr>
          <w:rFonts w:ascii="Times New Roman"/>
          <w:b w:val="false"/>
          <w:i w:val="false"/>
          <w:color w:val="000000"/>
          <w:sz w:val="28"/>
        </w:rPr>
        <w:t xml:space="preserve">
      "При этом должна быть обеспечена возможность наблюдателям, доверенным лицам, представителям средств массовой информации и членам избирательной комиссии наблюдать за избирательными урнами, за входом и выходом из кабин для тайного голосования.";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предложение второе после слов "Председатель соответствующей избирательной комиссии" дополнить словами "регулирует количество избирателей, находящихся в помещении для голосования одновременно;";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"В день голосования запрещается присутствие на избирательном участке посторонних лиц, не связанных с избирательным процессом. </w:t>
      </w:r>
      <w:r>
        <w:br/>
      </w:r>
      <w:r>
        <w:rPr>
          <w:rFonts w:ascii="Times New Roman"/>
          <w:b w:val="false"/>
          <w:i w:val="false"/>
          <w:color w:val="000000"/>
          <w:sz w:val="28"/>
        </w:rPr>
        <w:t xml:space="preserve">
      В случае нарушения законодательства о выборах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 мотивированному решению избирательной комиссии, принятому в письменной форме. </w:t>
      </w:r>
      <w:r>
        <w:br/>
      </w:r>
      <w:r>
        <w:rPr>
          <w:rFonts w:ascii="Times New Roman"/>
          <w:b w:val="false"/>
          <w:i w:val="false"/>
          <w:color w:val="000000"/>
          <w:sz w:val="28"/>
        </w:rPr>
        <w:t xml:space="preserve">
      Исполнение данного решения осуществляют органы внутренних дел, которые также принимают меры по привлечению отстраненного члена избирательной комиссии, а также удаленного наблюдателя или иного лица к ответственности, предусмотренной законодательством."; </w:t>
      </w:r>
      <w:r>
        <w:br/>
      </w:r>
      <w:r>
        <w:rPr>
          <w:rFonts w:ascii="Times New Roman"/>
          <w:b w:val="false"/>
          <w:i w:val="false"/>
          <w:color w:val="000000"/>
          <w:sz w:val="28"/>
        </w:rPr>
        <w:t xml:space="preserve">
      пункт 3 дополнить предложением следующего содержания: </w:t>
      </w:r>
      <w:r>
        <w:br/>
      </w:r>
      <w:r>
        <w:rPr>
          <w:rFonts w:ascii="Times New Roman"/>
          <w:b w:val="false"/>
          <w:i w:val="false"/>
          <w:color w:val="000000"/>
          <w:sz w:val="28"/>
        </w:rPr>
        <w:t xml:space="preserve">
      "Сотрудники органов внутренних дел должны находиться в помещении для голосования только по приглашению председателя комиссии и обязаны покинуть его немедленно после восстановления порядка либо по просьбе председателя комиссии."; </w:t>
      </w:r>
      <w:r>
        <w:br/>
      </w:r>
      <w:r>
        <w:rPr>
          <w:rFonts w:ascii="Times New Roman"/>
          <w:b w:val="false"/>
          <w:i w:val="false"/>
          <w:color w:val="000000"/>
          <w:sz w:val="28"/>
        </w:rPr>
        <w:t xml:space="preserve">
      29) в статье 40: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в подпункте 1) пункта 4 слова "в присутствии" заменить словами "за тридцать минут до начала голосования в присутствии"; </w:t>
      </w:r>
      <w:r>
        <w:br/>
      </w:r>
      <w:r>
        <w:rPr>
          <w:rFonts w:ascii="Times New Roman"/>
          <w:b w:val="false"/>
          <w:i w:val="false"/>
          <w:color w:val="000000"/>
          <w:sz w:val="28"/>
        </w:rPr>
        <w:t xml:space="preserve">
      30) в статье 41: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В случае, когда отдельные избиратели по состоянию здоровья, по причине ухода за больным членом семьи не могут прибыть для голосования, участковая избирательная комиссия по их письменной просьбе, которая может быть подана не позднее двенадцати часов местного времени в день голосования, должна организовать голосование в месте пребывания этих избирателей. </w:t>
      </w:r>
      <w:r>
        <w:br/>
      </w:r>
      <w:r>
        <w:rPr>
          <w:rFonts w:ascii="Times New Roman"/>
          <w:b w:val="false"/>
          <w:i w:val="false"/>
          <w:color w:val="000000"/>
          <w:sz w:val="28"/>
        </w:rPr>
        <w:t xml:space="preserve">
      Члены участковой избирательной комиссии обязаны информировать наблюдателей, доверенных лиц и представителей средств массовой информации о голосовании избирателей вне помещения для голосования. </w:t>
      </w:r>
      <w:r>
        <w:br/>
      </w:r>
      <w:r>
        <w:rPr>
          <w:rFonts w:ascii="Times New Roman"/>
          <w:b w:val="false"/>
          <w:i w:val="false"/>
          <w:color w:val="000000"/>
          <w:sz w:val="28"/>
        </w:rPr>
        <w:t xml:space="preserve">
      При выезде членов избирательной комиссии для организации голосования вне помещения для голосования их вправе сопровождать наблюдатели либо доверенные лица. </w:t>
      </w:r>
      <w:r>
        <w:br/>
      </w:r>
      <w:r>
        <w:rPr>
          <w:rFonts w:ascii="Times New Roman"/>
          <w:b w:val="false"/>
          <w:i w:val="false"/>
          <w:color w:val="000000"/>
          <w:sz w:val="28"/>
        </w:rPr>
        <w:t xml:space="preserve">
      При организации голосования вне помещения для голосования члены избирательной комиссии должны быть обеспечены необходимым количеством избирательных бюллетеней с учетом их возможного повреждения."; </w:t>
      </w:r>
      <w:r>
        <w:br/>
      </w:r>
      <w:r>
        <w:rPr>
          <w:rFonts w:ascii="Times New Roman"/>
          <w:b w:val="false"/>
          <w:i w:val="false"/>
          <w:color w:val="000000"/>
          <w:sz w:val="28"/>
        </w:rPr>
        <w:t xml:space="preserve">
      пункты 7 и 8 исключить; </w:t>
      </w:r>
      <w:r>
        <w:br/>
      </w:r>
      <w:r>
        <w:rPr>
          <w:rFonts w:ascii="Times New Roman"/>
          <w:b w:val="false"/>
          <w:i w:val="false"/>
          <w:color w:val="000000"/>
          <w:sz w:val="28"/>
        </w:rPr>
        <w:t xml:space="preserve">
      в пункте 9 слова "пунктами 6, 7 и 8" заменить словами "пунктом 6"; </w:t>
      </w:r>
      <w:r>
        <w:br/>
      </w:r>
      <w:r>
        <w:rPr>
          <w:rFonts w:ascii="Times New Roman"/>
          <w:b w:val="false"/>
          <w:i w:val="false"/>
          <w:color w:val="000000"/>
          <w:sz w:val="28"/>
        </w:rPr>
        <w:t xml:space="preserve">
      31) в статье 42: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предложении первом слова "или комнате" исключить;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наблюдатель, зарегистрированный в соответствующей избирательной комиссии.";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первой слова ", либо в квадрате, расположенном справа от строки "Голосую против всех кандидатов" исключить; </w:t>
      </w:r>
      <w:r>
        <w:br/>
      </w:r>
      <w:r>
        <w:rPr>
          <w:rFonts w:ascii="Times New Roman"/>
          <w:b w:val="false"/>
          <w:i w:val="false"/>
          <w:color w:val="000000"/>
          <w:sz w:val="28"/>
        </w:rPr>
        <w:t xml:space="preserve">
      в части второй слова ", либо в квадрате, расположенном справа от строки "Голосую против всех политических партий" исключить; </w:t>
      </w:r>
      <w:r>
        <w:br/>
      </w:r>
      <w:r>
        <w:rPr>
          <w:rFonts w:ascii="Times New Roman"/>
          <w:b w:val="false"/>
          <w:i w:val="false"/>
          <w:color w:val="000000"/>
          <w:sz w:val="28"/>
        </w:rPr>
        <w:t xml:space="preserve">
      в пункте 3 слова ", либо в квадрате, расположенном справа от строки "Голосую против всех кандидатов" исключить;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Не допускается проставление отметок в бюллетене карандашом, а также внесение в него каких бы то ни было исправлений.";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xml:space="preserve">
      32) в статье 43: </w:t>
      </w:r>
      <w:r>
        <w:br/>
      </w:r>
      <w:r>
        <w:rPr>
          <w:rFonts w:ascii="Times New Roman"/>
          <w:b w:val="false"/>
          <w:i w:val="false"/>
          <w:color w:val="000000"/>
          <w:sz w:val="28"/>
        </w:rPr>
        <w:t xml:space="preserve">
      пункт 1 дополнить частями следующего содержания: </w:t>
      </w:r>
      <w:r>
        <w:br/>
      </w:r>
      <w:r>
        <w:rPr>
          <w:rFonts w:ascii="Times New Roman"/>
          <w:b w:val="false"/>
          <w:i w:val="false"/>
          <w:color w:val="000000"/>
          <w:sz w:val="28"/>
        </w:rPr>
        <w:t xml:space="preserve">
      "Подсчет голосов проводится без перерыва до установления итогов голосования, которые должны быть доведены до сведения всех членов участковой избирательной комиссии и лиц, присутствующих в соответствии с настоящим Конституционным законом при подсчете голосов. Время подсчета голосов на избирательном участке не должно превышать двенадцати часов с начала подсчета. </w:t>
      </w:r>
      <w:r>
        <w:br/>
      </w:r>
      <w:r>
        <w:rPr>
          <w:rFonts w:ascii="Times New Roman"/>
          <w:b w:val="false"/>
          <w:i w:val="false"/>
          <w:color w:val="000000"/>
          <w:sz w:val="28"/>
        </w:rPr>
        <w:t xml:space="preserve">
      В помещении для голосования столы, за которыми производится подсчет голосов, размещаются таким образом, чтобы обеспечивался обзор действий членов участковой избирательной комиссии со стороны всех присутствующих в помещении лиц. Доверенные лица и наблюдатели, присутствующие при подсчете голосов, наблюдают за подсчетом голосов на расстоянии и в условиях, обеспечивающих обозримость отметок в бюллетенях."; </w:t>
      </w:r>
      <w:r>
        <w:br/>
      </w:r>
      <w:r>
        <w:rPr>
          <w:rFonts w:ascii="Times New Roman"/>
          <w:b w:val="false"/>
          <w:i w:val="false"/>
          <w:color w:val="000000"/>
          <w:sz w:val="28"/>
        </w:rPr>
        <w:t xml:space="preserve">
      часть вторую пункта 3 исключить; </w:t>
      </w:r>
      <w:r>
        <w:br/>
      </w:r>
      <w:r>
        <w:rPr>
          <w:rFonts w:ascii="Times New Roman"/>
          <w:b w:val="false"/>
          <w:i w:val="false"/>
          <w:color w:val="000000"/>
          <w:sz w:val="28"/>
        </w:rPr>
        <w:t xml:space="preserve">
      дополнить пунктом 3-1 следующего содержания: </w:t>
      </w:r>
      <w:r>
        <w:br/>
      </w:r>
      <w:r>
        <w:rPr>
          <w:rFonts w:ascii="Times New Roman"/>
          <w:b w:val="false"/>
          <w:i w:val="false"/>
          <w:color w:val="000000"/>
          <w:sz w:val="28"/>
        </w:rPr>
        <w:t xml:space="preserve">
      "3-1. После окончания голосования до вскрытия урн с бюллетенями участковая избирательная комиссия производит подсчет избирателей, получивших бюллетени, по спискам избирателей и определяет их общее число. Председатель участковой избирательной комиссии либо замещающий его член комиссии оглашает результаты необходимого подсчета и заносит их в протокол о результатах голосования. </w:t>
      </w:r>
      <w:r>
        <w:br/>
      </w:r>
      <w:r>
        <w:rPr>
          <w:rFonts w:ascii="Times New Roman"/>
          <w:b w:val="false"/>
          <w:i w:val="false"/>
          <w:color w:val="000000"/>
          <w:sz w:val="28"/>
        </w:rPr>
        <w:t xml:space="preserve">
      Первыми поочередно вскрываются переносные избирательные урны. Количество бюллетеней в переносной избирательной урне должно соответствовать количеству письменных заявлений о возможности проголосовать вне помещения для голосования. Если избирательных бюллетеней установленного образца в переносной избирательной урне оказалось больше, чем соответствующее число письменных заявлений, то все избирательные бюллетени из этой урны признаются недействительными, о чем составляется акт о признании недействительными всех извлеченных из переносной избирательной урны избирательных бюллетеней, в котором также указываются фамилии, имена, отчества членов комиссии, проводивших голосование вне помещения для голосования с помощью данной переносной урны. После вскрытия переносных урн для голосования вскрываются стационарные урны.";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число бюллетеней, полученных участковой избирательной комиссией;"; </w:t>
      </w:r>
      <w:r>
        <w:br/>
      </w:r>
      <w:r>
        <w:rPr>
          <w:rFonts w:ascii="Times New Roman"/>
          <w:b w:val="false"/>
          <w:i w:val="false"/>
          <w:color w:val="000000"/>
          <w:sz w:val="28"/>
        </w:rPr>
        <w:t xml:space="preserve">
      дополнить подпунктом 7) следующего содержания: </w:t>
      </w:r>
      <w:r>
        <w:br/>
      </w:r>
      <w:r>
        <w:rPr>
          <w:rFonts w:ascii="Times New Roman"/>
          <w:b w:val="false"/>
          <w:i w:val="false"/>
          <w:color w:val="000000"/>
          <w:sz w:val="28"/>
        </w:rPr>
        <w:t xml:space="preserve">
      "7) число погашенных бюллетеней.";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подпункт 4) после слов "в которых" дополнить словами "отметка проставлена карандашом, носит следы подчистки или иного способа подделки, а также в которых";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"Недействительные избирательные бюллетени при непосредственном подсчете голосов "за" или "против" исключаются из числа бюллетеней избирателей (выборщиков), принявших участие в голосовании."; </w:t>
      </w:r>
      <w:r>
        <w:br/>
      </w:r>
      <w:r>
        <w:rPr>
          <w:rFonts w:ascii="Times New Roman"/>
          <w:b w:val="false"/>
          <w:i w:val="false"/>
          <w:color w:val="000000"/>
          <w:sz w:val="28"/>
        </w:rPr>
        <w:t xml:space="preserve">
      пункт 8 дополнить частями следующего содержания: </w:t>
      </w:r>
      <w:r>
        <w:br/>
      </w:r>
      <w:r>
        <w:rPr>
          <w:rFonts w:ascii="Times New Roman"/>
          <w:b w:val="false"/>
          <w:i w:val="false"/>
          <w:color w:val="000000"/>
          <w:sz w:val="28"/>
        </w:rPr>
        <w:t xml:space="preserve">
      "Не допускается заполнение протоколов о результатах голосования карандашом и чернилами разного цвета, а также внесение в них каких бы то ни было исправлений. </w:t>
      </w:r>
      <w:r>
        <w:br/>
      </w:r>
      <w:r>
        <w:rPr>
          <w:rFonts w:ascii="Times New Roman"/>
          <w:b w:val="false"/>
          <w:i w:val="false"/>
          <w:color w:val="000000"/>
          <w:sz w:val="28"/>
        </w:rPr>
        <w:t xml:space="preserve">
      Копия протокола немедленно вывешивается в помещении избирательного участка в специально установленном месте для всеобщего ознакомления. </w:t>
      </w:r>
      <w:r>
        <w:br/>
      </w:r>
      <w:r>
        <w:rPr>
          <w:rFonts w:ascii="Times New Roman"/>
          <w:b w:val="false"/>
          <w:i w:val="false"/>
          <w:color w:val="000000"/>
          <w:sz w:val="28"/>
        </w:rPr>
        <w:t xml:space="preserve">
      По желанию лица, присутствующего в соответствии с настоящим Конституционным законом при подсчете голосов, ему выдается копия протокола, заверенная подписями председателя и секретаря комиссии и печатью избирательной комиссии."; </w:t>
      </w:r>
      <w:r>
        <w:br/>
      </w:r>
      <w:r>
        <w:rPr>
          <w:rFonts w:ascii="Times New Roman"/>
          <w:b w:val="false"/>
          <w:i w:val="false"/>
          <w:color w:val="000000"/>
          <w:sz w:val="28"/>
        </w:rPr>
        <w:t xml:space="preserve">
      дополнить пунктами 8-1 и 8-2 следующего содержания: </w:t>
      </w:r>
      <w:r>
        <w:br/>
      </w:r>
      <w:r>
        <w:rPr>
          <w:rFonts w:ascii="Times New Roman"/>
          <w:b w:val="false"/>
          <w:i w:val="false"/>
          <w:color w:val="000000"/>
          <w:sz w:val="28"/>
        </w:rPr>
        <w:t xml:space="preserve">
      "8-1. Результаты выборов по избирательному округу устанавливаются на заседании окружной избирательной комиссии, которое проводится на одном из избирательных участков, определенном окружной избирательной комиссией не позднее 10 дней до дня голосования с опубликованием об этом в средствах массовой информации. Результаты устанавливаются на основании протоколов участковых избирательных комиссий, которые доставляются на данный участок. </w:t>
      </w:r>
      <w:r>
        <w:br/>
      </w:r>
      <w:r>
        <w:rPr>
          <w:rFonts w:ascii="Times New Roman"/>
          <w:b w:val="false"/>
          <w:i w:val="false"/>
          <w:color w:val="000000"/>
          <w:sz w:val="28"/>
        </w:rPr>
        <w:t xml:space="preserve">
      Копия протокола о результатах выборов по избирательному округу вывешивается в помещении избирательного участка для всеобщего ознакомления. </w:t>
      </w:r>
      <w:r>
        <w:br/>
      </w:r>
      <w:r>
        <w:rPr>
          <w:rFonts w:ascii="Times New Roman"/>
          <w:b w:val="false"/>
          <w:i w:val="false"/>
          <w:color w:val="000000"/>
          <w:sz w:val="28"/>
        </w:rPr>
        <w:t xml:space="preserve">
      По желанию лица, присутствующего в соответствии с настоящим Конституционным законом при подсчете голосов, ему выдается копия протокола, заверенная подписями председателя и секретаря комиссии и печатью избирательной комиссии. </w:t>
      </w:r>
      <w:r>
        <w:br/>
      </w:r>
      <w:r>
        <w:rPr>
          <w:rFonts w:ascii="Times New Roman"/>
          <w:b w:val="false"/>
          <w:i w:val="false"/>
          <w:color w:val="000000"/>
          <w:sz w:val="28"/>
        </w:rPr>
        <w:t xml:space="preserve">
      8-2. Окружная избирательная комиссия не позднее пяти дней со дня голосования составляет и вывешивает в помещении избирательного участка, на котором проходило ее заседание, для всеобщего ознакомления предварительную неофициальную сводную ведомость о результатах подсчета голосов на избирательных участках. </w:t>
      </w:r>
      <w:r>
        <w:br/>
      </w:r>
      <w:r>
        <w:rPr>
          <w:rFonts w:ascii="Times New Roman"/>
          <w:b w:val="false"/>
          <w:i w:val="false"/>
          <w:color w:val="000000"/>
          <w:sz w:val="28"/>
        </w:rPr>
        <w:t xml:space="preserve">
      Официальная сводная ведомость составляется на основании полученных протоколов участковых избирательных комиссий о результатах подсчета голосов, подписывается председателем и секретарем окружной избирательной комиссии и вывешивается для всеобщего ознакомления."; </w:t>
      </w:r>
      <w:r>
        <w:br/>
      </w:r>
      <w:r>
        <w:rPr>
          <w:rFonts w:ascii="Times New Roman"/>
          <w:b w:val="false"/>
          <w:i w:val="false"/>
          <w:color w:val="000000"/>
          <w:sz w:val="28"/>
        </w:rPr>
        <w:t xml:space="preserve">
      предложение второе пункта 9 дополнить словами "и заявителей, представивших факты неправильного подсчета голосов"; </w:t>
      </w:r>
      <w:r>
        <w:br/>
      </w:r>
      <w:r>
        <w:rPr>
          <w:rFonts w:ascii="Times New Roman"/>
          <w:b w:val="false"/>
          <w:i w:val="false"/>
          <w:color w:val="000000"/>
          <w:sz w:val="28"/>
        </w:rPr>
        <w:t xml:space="preserve">
      33) дополнить статьей 43-1 следующего содержания: </w:t>
      </w:r>
      <w:r>
        <w:br/>
      </w:r>
      <w:r>
        <w:rPr>
          <w:rFonts w:ascii="Times New Roman"/>
          <w:b w:val="false"/>
          <w:i w:val="false"/>
          <w:color w:val="000000"/>
          <w:sz w:val="28"/>
        </w:rPr>
        <w:t xml:space="preserve">
      "Статья 43-1. Использование автоматизированной информационной </w:t>
      </w:r>
      <w:r>
        <w:br/>
      </w:r>
      <w:r>
        <w:rPr>
          <w:rFonts w:ascii="Times New Roman"/>
          <w:b w:val="false"/>
          <w:i w:val="false"/>
          <w:color w:val="000000"/>
          <w:sz w:val="28"/>
        </w:rPr>
        <w:t xml:space="preserve">
                    системы </w:t>
      </w:r>
      <w:r>
        <w:br/>
      </w:r>
      <w:r>
        <w:rPr>
          <w:rFonts w:ascii="Times New Roman"/>
          <w:b w:val="false"/>
          <w:i w:val="false"/>
          <w:color w:val="000000"/>
          <w:sz w:val="28"/>
        </w:rPr>
        <w:t xml:space="preserve">
      1. При проведении выборов для составления списков избирателей, голосования, установления итогов голосования и определения результатов выборов с целью оперативного получения, передачи и обработки информации может использоваться автоматизированная информационная система. </w:t>
      </w:r>
      <w:r>
        <w:br/>
      </w:r>
      <w:r>
        <w:rPr>
          <w:rFonts w:ascii="Times New Roman"/>
          <w:b w:val="false"/>
          <w:i w:val="false"/>
          <w:color w:val="000000"/>
          <w:sz w:val="28"/>
        </w:rPr>
        <w:t xml:space="preserve">
      2. Члены избирательной комиссии, наблюдатели, кандидаты и их доверенные лица имеют право знакомиться с любой информацией, вводимой в автоматизированную информационную систему и выводимой из нее. </w:t>
      </w:r>
      <w:r>
        <w:br/>
      </w:r>
      <w:r>
        <w:rPr>
          <w:rFonts w:ascii="Times New Roman"/>
          <w:b w:val="false"/>
          <w:i w:val="false"/>
          <w:color w:val="000000"/>
          <w:sz w:val="28"/>
        </w:rPr>
        <w:t xml:space="preserve">
      3. Порядок использования автоматизированной информационной системы для составления списков избирателей, проведения голосования, установления итогов голосования и определения результатов выборов устанавливается Центральной избирательной комиссией."; </w:t>
      </w:r>
      <w:r>
        <w:br/>
      </w:r>
      <w:r>
        <w:rPr>
          <w:rFonts w:ascii="Times New Roman"/>
          <w:b w:val="false"/>
          <w:i w:val="false"/>
          <w:color w:val="000000"/>
          <w:sz w:val="28"/>
        </w:rPr>
        <w:t xml:space="preserve">
      34) в статье 44: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после слова "депутатов" дополнить словом "Сената", после слова "комиссией" дополнить словами ", депутатов Мажилиса Парламента - соответствующими окружными избирательными комиссиями"; </w:t>
      </w:r>
      <w:r>
        <w:br/>
      </w:r>
      <w:r>
        <w:rPr>
          <w:rFonts w:ascii="Times New Roman"/>
          <w:b w:val="false"/>
          <w:i w:val="false"/>
          <w:color w:val="000000"/>
          <w:sz w:val="28"/>
        </w:rPr>
        <w:t xml:space="preserve">
      в подпункте 2) слова "соответствующей территориальной избирательной комиссией" заменить словами "соответствующими территориальными и окружными избирательными комиссиями";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В сообщении Центральной (территориальной) избирательной комиссии указываются: дата выборов, общее число граждан, включенных в списки избирателей (выборщиков); число избирателей (выборщиков), принявших участие в голосовании; общее число избирательных округов; общее число баллотировавшихся кандидатов; число политических партий, участвующих в выборах; число округов, в которых будут проведены повторные выборы; число депутатов, избранных по избирательным округам; число голосов, поданных за каждую политическую партию; список избранных депутатов с указанием биографических данных. </w:t>
      </w:r>
      <w:r>
        <w:br/>
      </w:r>
      <w:r>
        <w:rPr>
          <w:rFonts w:ascii="Times New Roman"/>
          <w:b w:val="false"/>
          <w:i w:val="false"/>
          <w:color w:val="000000"/>
          <w:sz w:val="28"/>
        </w:rPr>
        <w:t xml:space="preserve">
      В сообщении соответствующей окружной избирательной комиссии указываются: общее число граждан, включенных в списки избирателей; число избирателей, принявших участие в голосовании; число голосов, поданных за каждого кандидата; число недействительных бюллетеней по избирательным участкам; фамилия, имя, отчество, год рождения, занимаемая должность (занятие), место жительства избранных депутатов Мажилиса Парламента, депутатов маслихатов, а также, в зависимости от усмотрения кандидата, сведения о его принадлежности к политической партии, национальной принадлежности."; </w:t>
      </w:r>
      <w:r>
        <w:br/>
      </w:r>
      <w:r>
        <w:rPr>
          <w:rFonts w:ascii="Times New Roman"/>
          <w:b w:val="false"/>
          <w:i w:val="false"/>
          <w:color w:val="000000"/>
          <w:sz w:val="28"/>
        </w:rPr>
        <w:t xml:space="preserve">
      35) в статье 47: </w:t>
      </w:r>
      <w:r>
        <w:br/>
      </w:r>
      <w:r>
        <w:rPr>
          <w:rFonts w:ascii="Times New Roman"/>
          <w:b w:val="false"/>
          <w:i w:val="false"/>
          <w:color w:val="000000"/>
          <w:sz w:val="28"/>
        </w:rPr>
        <w:t xml:space="preserve">
      часть вторую пункта 1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 "итогов выборов" дополнить словами "без согласия Центральной избирательной комиссии"; </w:t>
      </w:r>
      <w:r>
        <w:br/>
      </w:r>
      <w:r>
        <w:rPr>
          <w:rFonts w:ascii="Times New Roman"/>
          <w:b w:val="false"/>
          <w:i w:val="false"/>
          <w:color w:val="000000"/>
          <w:sz w:val="28"/>
        </w:rPr>
        <w:t xml:space="preserve">
      слова "без согласия, соответственно, Центральной избирательной комиссии, соответствующей территориальной или окружной избирательной комиссии" исключить; </w:t>
      </w:r>
      <w:r>
        <w:br/>
      </w:r>
      <w:r>
        <w:rPr>
          <w:rFonts w:ascii="Times New Roman"/>
          <w:b w:val="false"/>
          <w:i w:val="false"/>
          <w:color w:val="000000"/>
          <w:sz w:val="28"/>
        </w:rPr>
        <w:t xml:space="preserve">
      36) статью 48 дополнить пунктами 3 и 4 следующего содержания: </w:t>
      </w:r>
      <w:r>
        <w:br/>
      </w:r>
      <w:r>
        <w:rPr>
          <w:rFonts w:ascii="Times New Roman"/>
          <w:b w:val="false"/>
          <w:i w:val="false"/>
          <w:color w:val="000000"/>
          <w:sz w:val="28"/>
        </w:rPr>
        <w:t xml:space="preserve">
      "3. Если избирательная комиссия при проверке жалобы признает необходимым проведение проверки указанных в жалобе обстоятельств правоохранительными органами, то соответствующие органы по обращению избирательной комиссии проверяют обстоятельства, принимают меры по пресечению нарушения в трехдневный срок со дня получения обращения, а если обращение получено менее чем за пять дней до дня голосования либо в день голосования - немедленно. </w:t>
      </w:r>
      <w:r>
        <w:br/>
      </w:r>
      <w:r>
        <w:rPr>
          <w:rFonts w:ascii="Times New Roman"/>
          <w:b w:val="false"/>
          <w:i w:val="false"/>
          <w:color w:val="000000"/>
          <w:sz w:val="28"/>
        </w:rPr>
        <w:t xml:space="preserve">
      4. При выявлении правоохранительными органами нарушений, подпадающих под действие административного либо уголовного законодательства, они передают дело в суд для привлечения к ответственности лиц, нарушивших законодательство о выборах."; </w:t>
      </w:r>
      <w:r>
        <w:br/>
      </w:r>
      <w:r>
        <w:rPr>
          <w:rFonts w:ascii="Times New Roman"/>
          <w:b w:val="false"/>
          <w:i w:val="false"/>
          <w:color w:val="000000"/>
          <w:sz w:val="28"/>
        </w:rPr>
        <w:t xml:space="preserve">
      37) в статье 49: </w:t>
      </w:r>
      <w:r>
        <w:br/>
      </w:r>
      <w:r>
        <w:rPr>
          <w:rFonts w:ascii="Times New Roman"/>
          <w:b w:val="false"/>
          <w:i w:val="false"/>
          <w:color w:val="000000"/>
          <w:sz w:val="28"/>
        </w:rPr>
        <w:t xml:space="preserve">
      в заголовке слова "Сроки обжалования" заменить словами "Обжалование и отмена"; </w:t>
      </w:r>
      <w:r>
        <w:br/>
      </w:r>
      <w:r>
        <w:rPr>
          <w:rFonts w:ascii="Times New Roman"/>
          <w:b w:val="false"/>
          <w:i w:val="false"/>
          <w:color w:val="000000"/>
          <w:sz w:val="28"/>
        </w:rPr>
        <w:t xml:space="preserve">
      после слов ", а поступившие" дополнить словами "менее чем";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"Решения и действия органов местного государственного управления и самоуправления, предприятий и организаций, их должностных лиц, нарушающих законодательство о выборах, обжалуются в суде. </w:t>
      </w:r>
      <w:r>
        <w:br/>
      </w:r>
      <w:r>
        <w:rPr>
          <w:rFonts w:ascii="Times New Roman"/>
          <w:b w:val="false"/>
          <w:i w:val="false"/>
          <w:color w:val="000000"/>
          <w:sz w:val="28"/>
        </w:rPr>
        <w:t xml:space="preserve">
      Суды, органы прокуратуры и избирательные комиссии организуют свою работу во время избирательного процесса, в том числе в выходные дни и в день выборов, таким образом, чтобы обеспечить прием и рассмотрение жалоб в сроки, установленные настоящим Конституционным законом."; </w:t>
      </w:r>
      <w:r>
        <w:br/>
      </w:r>
      <w:r>
        <w:rPr>
          <w:rFonts w:ascii="Times New Roman"/>
          <w:b w:val="false"/>
          <w:i w:val="false"/>
          <w:color w:val="000000"/>
          <w:sz w:val="28"/>
        </w:rPr>
        <w:t xml:space="preserve">
      38) статью 50 изложить в следующей редакции: </w:t>
      </w:r>
      <w:r>
        <w:br/>
      </w:r>
      <w:r>
        <w:rPr>
          <w:rFonts w:ascii="Times New Roman"/>
          <w:b w:val="false"/>
          <w:i w:val="false"/>
          <w:color w:val="000000"/>
          <w:sz w:val="28"/>
        </w:rPr>
        <w:t xml:space="preserve">
      "Статья 50. Ответственность за нарушение законодательства о </w:t>
      </w:r>
      <w:r>
        <w:br/>
      </w:r>
      <w:r>
        <w:rPr>
          <w:rFonts w:ascii="Times New Roman"/>
          <w:b w:val="false"/>
          <w:i w:val="false"/>
          <w:color w:val="000000"/>
          <w:sz w:val="28"/>
        </w:rPr>
        <w:t xml:space="preserve">
                  выборах </w:t>
      </w:r>
      <w:r>
        <w:br/>
      </w:r>
      <w:r>
        <w:rPr>
          <w:rFonts w:ascii="Times New Roman"/>
          <w:b w:val="false"/>
          <w:i w:val="false"/>
          <w:color w:val="000000"/>
          <w:sz w:val="28"/>
        </w:rPr>
        <w:t xml:space="preserve">
      1. Лицо несет установленную законодательством уголовную ответственность в случае: </w:t>
      </w:r>
      <w:r>
        <w:br/>
      </w:r>
      <w:r>
        <w:rPr>
          <w:rFonts w:ascii="Times New Roman"/>
          <w:b w:val="false"/>
          <w:i w:val="false"/>
          <w:color w:val="000000"/>
          <w:sz w:val="28"/>
        </w:rPr>
        <w:t xml:space="preserve">
      1) вмешательства в работу избирательных комиссий; </w:t>
      </w:r>
      <w:r>
        <w:br/>
      </w:r>
      <w:r>
        <w:rPr>
          <w:rFonts w:ascii="Times New Roman"/>
          <w:b w:val="false"/>
          <w:i w:val="false"/>
          <w:color w:val="000000"/>
          <w:sz w:val="28"/>
        </w:rPr>
        <w:t xml:space="preserve">
      2) препятствования голосованию; </w:t>
      </w:r>
      <w:r>
        <w:br/>
      </w:r>
      <w:r>
        <w:rPr>
          <w:rFonts w:ascii="Times New Roman"/>
          <w:b w:val="false"/>
          <w:i w:val="false"/>
          <w:color w:val="000000"/>
          <w:sz w:val="28"/>
        </w:rPr>
        <w:t xml:space="preserve">
      3) препятствования исполнению обязанностей, связанных с регистрацией кандидата, партийных списков; </w:t>
      </w:r>
      <w:r>
        <w:br/>
      </w:r>
      <w:r>
        <w:rPr>
          <w:rFonts w:ascii="Times New Roman"/>
          <w:b w:val="false"/>
          <w:i w:val="false"/>
          <w:color w:val="000000"/>
          <w:sz w:val="28"/>
        </w:rPr>
        <w:t xml:space="preserve">
      4) препятствования исполнению обязанностей, связанных с подсчетом голосов и определением итогов выборов; </w:t>
      </w:r>
      <w:r>
        <w:br/>
      </w:r>
      <w:r>
        <w:rPr>
          <w:rFonts w:ascii="Times New Roman"/>
          <w:b w:val="false"/>
          <w:i w:val="false"/>
          <w:color w:val="000000"/>
          <w:sz w:val="28"/>
        </w:rPr>
        <w:t xml:space="preserve">
      5) использования преимущества своего должностного или служебного положения в целях избрания кандидата, политической партии; </w:t>
      </w:r>
      <w:r>
        <w:br/>
      </w:r>
      <w:r>
        <w:rPr>
          <w:rFonts w:ascii="Times New Roman"/>
          <w:b w:val="false"/>
          <w:i w:val="false"/>
          <w:color w:val="000000"/>
          <w:sz w:val="28"/>
        </w:rPr>
        <w:t xml:space="preserve">
      6) подкупа избирателей; </w:t>
      </w:r>
      <w:r>
        <w:br/>
      </w:r>
      <w:r>
        <w:rPr>
          <w:rFonts w:ascii="Times New Roman"/>
          <w:b w:val="false"/>
          <w:i w:val="false"/>
          <w:color w:val="000000"/>
          <w:sz w:val="28"/>
        </w:rPr>
        <w:t xml:space="preserve">
      7) подлога избирательных документов; </w:t>
      </w:r>
      <w:r>
        <w:br/>
      </w:r>
      <w:r>
        <w:rPr>
          <w:rFonts w:ascii="Times New Roman"/>
          <w:b w:val="false"/>
          <w:i w:val="false"/>
          <w:color w:val="000000"/>
          <w:sz w:val="28"/>
        </w:rPr>
        <w:t xml:space="preserve">
      8) заведомо неправильного подсчета голосов; </w:t>
      </w:r>
      <w:r>
        <w:br/>
      </w:r>
      <w:r>
        <w:rPr>
          <w:rFonts w:ascii="Times New Roman"/>
          <w:b w:val="false"/>
          <w:i w:val="false"/>
          <w:color w:val="000000"/>
          <w:sz w:val="28"/>
        </w:rPr>
        <w:t xml:space="preserve">
      9) заведомо неправильного установления результатов выборов; </w:t>
      </w:r>
      <w:r>
        <w:br/>
      </w:r>
      <w:r>
        <w:rPr>
          <w:rFonts w:ascii="Times New Roman"/>
          <w:b w:val="false"/>
          <w:i w:val="false"/>
          <w:color w:val="000000"/>
          <w:sz w:val="28"/>
        </w:rPr>
        <w:t xml:space="preserve">
      10) нарушения тайны голосования; </w:t>
      </w:r>
      <w:r>
        <w:br/>
      </w:r>
      <w:r>
        <w:rPr>
          <w:rFonts w:ascii="Times New Roman"/>
          <w:b w:val="false"/>
          <w:i w:val="false"/>
          <w:color w:val="000000"/>
          <w:sz w:val="28"/>
        </w:rPr>
        <w:t xml:space="preserve">
      11) препятствования свободному осуществлению гражданином Республики своего избирательного права путем насилия, обмана, угроз, подкупа. </w:t>
      </w:r>
      <w:r>
        <w:br/>
      </w:r>
      <w:r>
        <w:rPr>
          <w:rFonts w:ascii="Times New Roman"/>
          <w:b w:val="false"/>
          <w:i w:val="false"/>
          <w:color w:val="000000"/>
          <w:sz w:val="28"/>
        </w:rPr>
        <w:t xml:space="preserve">
      2. Лицо несет установленную законодательством административную и иную ответственность в случае: </w:t>
      </w:r>
      <w:r>
        <w:br/>
      </w:r>
      <w:r>
        <w:rPr>
          <w:rFonts w:ascii="Times New Roman"/>
          <w:b w:val="false"/>
          <w:i w:val="false"/>
          <w:color w:val="000000"/>
          <w:sz w:val="28"/>
        </w:rPr>
        <w:t xml:space="preserve">
      1) непредставления или не опубликования сведений согласно требованиям настоящего Конституционного закона; </w:t>
      </w:r>
      <w:r>
        <w:br/>
      </w:r>
      <w:r>
        <w:rPr>
          <w:rFonts w:ascii="Times New Roman"/>
          <w:b w:val="false"/>
          <w:i w:val="false"/>
          <w:color w:val="000000"/>
          <w:sz w:val="28"/>
        </w:rPr>
        <w:t xml:space="preserve">
      2) невыполнения решения избирательной комиссии, принятого в пределах ее полномочий; </w:t>
      </w:r>
      <w:r>
        <w:br/>
      </w:r>
      <w:r>
        <w:rPr>
          <w:rFonts w:ascii="Times New Roman"/>
          <w:b w:val="false"/>
          <w:i w:val="false"/>
          <w:color w:val="000000"/>
          <w:sz w:val="28"/>
        </w:rPr>
        <w:t xml:space="preserve">
      3) проведения предвыборной агитации до регистрации кандидата, в день выборов либо предшествующий ему день; </w:t>
      </w:r>
      <w:r>
        <w:br/>
      </w:r>
      <w:r>
        <w:rPr>
          <w:rFonts w:ascii="Times New Roman"/>
          <w:b w:val="false"/>
          <w:i w:val="false"/>
          <w:color w:val="000000"/>
          <w:sz w:val="28"/>
        </w:rPr>
        <w:t xml:space="preserve">
      4) препятствования праву вести предвыборную агитацию; </w:t>
      </w:r>
      <w:r>
        <w:br/>
      </w:r>
      <w:r>
        <w:rPr>
          <w:rFonts w:ascii="Times New Roman"/>
          <w:b w:val="false"/>
          <w:i w:val="false"/>
          <w:color w:val="000000"/>
          <w:sz w:val="28"/>
        </w:rPr>
        <w:t xml:space="preserve">
      5) распространения заведомо ложных сведений о кандидатах или совершения иных действий, порочащих их честь и достоинство; </w:t>
      </w:r>
      <w:r>
        <w:br/>
      </w:r>
      <w:r>
        <w:rPr>
          <w:rFonts w:ascii="Times New Roman"/>
          <w:b w:val="false"/>
          <w:i w:val="false"/>
          <w:color w:val="000000"/>
          <w:sz w:val="28"/>
        </w:rPr>
        <w:t xml:space="preserve">
      6) нарушения права членов избирательных комиссий; </w:t>
      </w:r>
      <w:r>
        <w:br/>
      </w:r>
      <w:r>
        <w:rPr>
          <w:rFonts w:ascii="Times New Roman"/>
          <w:b w:val="false"/>
          <w:i w:val="false"/>
          <w:color w:val="000000"/>
          <w:sz w:val="28"/>
        </w:rPr>
        <w:t xml:space="preserve">
      7) нарушения права граждан на ознакомление со списком избирателей; </w:t>
      </w:r>
      <w:r>
        <w:br/>
      </w:r>
      <w:r>
        <w:rPr>
          <w:rFonts w:ascii="Times New Roman"/>
          <w:b w:val="false"/>
          <w:i w:val="false"/>
          <w:color w:val="000000"/>
          <w:sz w:val="28"/>
        </w:rPr>
        <w:t xml:space="preserve">
      8) предоставления неверных сведений об избирателях для составления списков избирателей; </w:t>
      </w:r>
      <w:r>
        <w:br/>
      </w:r>
      <w:r>
        <w:rPr>
          <w:rFonts w:ascii="Times New Roman"/>
          <w:b w:val="false"/>
          <w:i w:val="false"/>
          <w:color w:val="000000"/>
          <w:sz w:val="28"/>
        </w:rPr>
        <w:t xml:space="preserve">
      9) выдачи гражданам избирательных бюллетеней с целью голосования за других лиц; </w:t>
      </w:r>
      <w:r>
        <w:br/>
      </w:r>
      <w:r>
        <w:rPr>
          <w:rFonts w:ascii="Times New Roman"/>
          <w:b w:val="false"/>
          <w:i w:val="false"/>
          <w:color w:val="000000"/>
          <w:sz w:val="28"/>
        </w:rPr>
        <w:t xml:space="preserve">
      10) не предоставления отпуска для участия в выборах; </w:t>
      </w:r>
      <w:r>
        <w:br/>
      </w:r>
      <w:r>
        <w:rPr>
          <w:rFonts w:ascii="Times New Roman"/>
          <w:b w:val="false"/>
          <w:i w:val="false"/>
          <w:color w:val="000000"/>
          <w:sz w:val="28"/>
        </w:rPr>
        <w:t xml:space="preserve">
      11) нарушения условий проведения предвыборной агитации через средства массовой информации; </w:t>
      </w:r>
      <w:r>
        <w:br/>
      </w:r>
      <w:r>
        <w:rPr>
          <w:rFonts w:ascii="Times New Roman"/>
          <w:b w:val="false"/>
          <w:i w:val="false"/>
          <w:color w:val="000000"/>
          <w:sz w:val="28"/>
        </w:rPr>
        <w:t xml:space="preserve">
      12) изготовления или распространения анонимных агитационных материалов; </w:t>
      </w:r>
      <w:r>
        <w:br/>
      </w:r>
      <w:r>
        <w:rPr>
          <w:rFonts w:ascii="Times New Roman"/>
          <w:b w:val="false"/>
          <w:i w:val="false"/>
          <w:color w:val="000000"/>
          <w:sz w:val="28"/>
        </w:rPr>
        <w:t xml:space="preserve">
      13) умышленного уничтожения или повреждения агитационных материалов; </w:t>
      </w:r>
      <w:r>
        <w:br/>
      </w:r>
      <w:r>
        <w:rPr>
          <w:rFonts w:ascii="Times New Roman"/>
          <w:b w:val="false"/>
          <w:i w:val="false"/>
          <w:color w:val="000000"/>
          <w:sz w:val="28"/>
        </w:rPr>
        <w:t xml:space="preserve">
      14) оказания финансовой (материальной) поддержки кандидатам, политическим партиям, выдвинувшим партийные списки, помимо их избирательных фондов; </w:t>
      </w:r>
      <w:r>
        <w:br/>
      </w:r>
      <w:r>
        <w:rPr>
          <w:rFonts w:ascii="Times New Roman"/>
          <w:b w:val="false"/>
          <w:i w:val="false"/>
          <w:color w:val="000000"/>
          <w:sz w:val="28"/>
        </w:rPr>
        <w:t xml:space="preserve">
      15) принятия пожертвований от иностранных государств, организаций, граждан, лиц без гражданства для избрания кандидата; </w:t>
      </w:r>
      <w:r>
        <w:br/>
      </w:r>
      <w:r>
        <w:rPr>
          <w:rFonts w:ascii="Times New Roman"/>
          <w:b w:val="false"/>
          <w:i w:val="false"/>
          <w:color w:val="000000"/>
          <w:sz w:val="28"/>
        </w:rPr>
        <w:t xml:space="preserve">
      16) нарушения условий проведения опроса общественного мнения, связанного с выборами; </w:t>
      </w:r>
      <w:r>
        <w:br/>
      </w:r>
      <w:r>
        <w:rPr>
          <w:rFonts w:ascii="Times New Roman"/>
          <w:b w:val="false"/>
          <w:i w:val="false"/>
          <w:color w:val="000000"/>
          <w:sz w:val="28"/>
        </w:rPr>
        <w:t xml:space="preserve">
      17) препятствования законной деятельности доверенных лиц кандидатов, представителей средств массовой информации и наблюдателей на выборах. </w:t>
      </w:r>
      <w:r>
        <w:br/>
      </w:r>
      <w:r>
        <w:rPr>
          <w:rFonts w:ascii="Times New Roman"/>
          <w:b w:val="false"/>
          <w:i w:val="false"/>
          <w:color w:val="000000"/>
          <w:sz w:val="28"/>
        </w:rPr>
        <w:t xml:space="preserve">
      3. При выявлении нарушений настоящего Конституционного закона избирательная комиссия вправе обратиться в суд либо в прокуратуру. </w:t>
      </w:r>
      <w:r>
        <w:br/>
      </w:r>
      <w:r>
        <w:rPr>
          <w:rFonts w:ascii="Times New Roman"/>
          <w:b w:val="false"/>
          <w:i w:val="false"/>
          <w:color w:val="000000"/>
          <w:sz w:val="28"/>
        </w:rPr>
        <w:t xml:space="preserve">
      4. При нарушении кандидатом, политической партией требований настоящего Конституционного закона, за исключением тех, которые являются основанием для отказа или отмены регистрации кандидата, они предупреждаются, а при повторном нарушении решение о регистрации кандидата, партийного списка отменяется соответствующей избирательной комиссией."; </w:t>
      </w:r>
      <w:r>
        <w:br/>
      </w:r>
      <w:r>
        <w:rPr>
          <w:rFonts w:ascii="Times New Roman"/>
          <w:b w:val="false"/>
          <w:i w:val="false"/>
          <w:color w:val="000000"/>
          <w:sz w:val="28"/>
        </w:rPr>
        <w:t xml:space="preserve">
      39) в статье 54: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"не являться служителем какого-либо культа и" исключить; </w:t>
      </w:r>
      <w:r>
        <w:br/>
      </w:r>
      <w:r>
        <w:rPr>
          <w:rFonts w:ascii="Times New Roman"/>
          <w:b w:val="false"/>
          <w:i w:val="false"/>
          <w:color w:val="000000"/>
          <w:sz w:val="28"/>
        </w:rPr>
        <w:t xml:space="preserve">
      слова "пунктом 2" заменить словами "пунктами 2 и 3"; </w:t>
      </w:r>
      <w:r>
        <w:br/>
      </w:r>
      <w:r>
        <w:rPr>
          <w:rFonts w:ascii="Times New Roman"/>
          <w:b w:val="false"/>
          <w:i w:val="false"/>
          <w:color w:val="000000"/>
          <w:sz w:val="28"/>
        </w:rPr>
        <w:t xml:space="preserve">
      пункт 2 после слов "При этом" дополнить словами "факт проживания не менее 15 лет в Республике Казахстан кандидата в Президенты устанавливается Центральной избирательной комиссией, а"; </w:t>
      </w:r>
      <w:r>
        <w:br/>
      </w:r>
      <w:r>
        <w:rPr>
          <w:rFonts w:ascii="Times New Roman"/>
          <w:b w:val="false"/>
          <w:i w:val="false"/>
          <w:color w:val="000000"/>
          <w:sz w:val="28"/>
        </w:rPr>
        <w:t xml:space="preserve">
      40) в предложении пятом абзаца первого пункта 3 статьи 55 слова "в течение трех дней со дня принятия" исключить; </w:t>
      </w:r>
      <w:r>
        <w:br/>
      </w:r>
      <w:r>
        <w:rPr>
          <w:rFonts w:ascii="Times New Roman"/>
          <w:b w:val="false"/>
          <w:i w:val="false"/>
          <w:color w:val="000000"/>
          <w:sz w:val="28"/>
        </w:rPr>
        <w:t xml:space="preserve">
      41) в статье 56: </w:t>
      </w:r>
      <w:r>
        <w:br/>
      </w:r>
      <w:r>
        <w:rPr>
          <w:rFonts w:ascii="Times New Roman"/>
          <w:b w:val="false"/>
          <w:i w:val="false"/>
          <w:color w:val="000000"/>
          <w:sz w:val="28"/>
        </w:rPr>
        <w:t xml:space="preserve">
      в пункте 2 слова "двумя процентами" заменить словами "одним процентом"; </w:t>
      </w:r>
      <w:r>
        <w:br/>
      </w:r>
      <w:r>
        <w:rPr>
          <w:rFonts w:ascii="Times New Roman"/>
          <w:b w:val="false"/>
          <w:i w:val="false"/>
          <w:color w:val="000000"/>
          <w:sz w:val="28"/>
        </w:rPr>
        <w:t xml:space="preserve">
      в пункте 3 слова "осуществляется инициативными группами, образуемыми в соответствии с настоящим Конституционным законом," заменить словами "организуется доверенными лицами";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Проверка достоверности подписей производится до установления достоверных подписей в количестве, необходимом кандидату в Президенты, в соответствии с пунктом 2 настоящей статьи."; </w:t>
      </w:r>
      <w:r>
        <w:br/>
      </w:r>
      <w:r>
        <w:rPr>
          <w:rFonts w:ascii="Times New Roman"/>
          <w:b w:val="false"/>
          <w:i w:val="false"/>
          <w:color w:val="000000"/>
          <w:sz w:val="28"/>
        </w:rPr>
        <w:t xml:space="preserve">
      42) статью 57 исключить; </w:t>
      </w:r>
      <w:r>
        <w:br/>
      </w:r>
      <w:r>
        <w:rPr>
          <w:rFonts w:ascii="Times New Roman"/>
          <w:b w:val="false"/>
          <w:i w:val="false"/>
          <w:color w:val="000000"/>
          <w:sz w:val="28"/>
        </w:rPr>
        <w:t xml:space="preserve">
      43) в статье 58 слова "три тысячи", "пять" и "десять" заменить соответственно словами "пять тысяч", "семь" и "пятнадцать"; </w:t>
      </w:r>
      <w:r>
        <w:br/>
      </w:r>
      <w:r>
        <w:rPr>
          <w:rFonts w:ascii="Times New Roman"/>
          <w:b w:val="false"/>
          <w:i w:val="false"/>
          <w:color w:val="000000"/>
          <w:sz w:val="28"/>
        </w:rPr>
        <w:t xml:space="preserve">
      44) в статье 59: </w:t>
      </w:r>
      <w:r>
        <w:br/>
      </w:r>
      <w:r>
        <w:rPr>
          <w:rFonts w:ascii="Times New Roman"/>
          <w:b w:val="false"/>
          <w:i w:val="false"/>
          <w:color w:val="000000"/>
          <w:sz w:val="28"/>
        </w:rPr>
        <w:t xml:space="preserve">
      в предложении втором пункта 2 слово "семи" заменить словом "пяти", после слов "избирателей, принявших участие в голосовании" дополнить словами ", а также в случае смерти кандидата"; </w:t>
      </w:r>
      <w:r>
        <w:br/>
      </w:r>
      <w:r>
        <w:rPr>
          <w:rFonts w:ascii="Times New Roman"/>
          <w:b w:val="false"/>
          <w:i w:val="false"/>
          <w:color w:val="000000"/>
          <w:sz w:val="28"/>
        </w:rPr>
        <w:t xml:space="preserve">
      подпункт 4-1) пункта 5 изложить в следующей редакции: </w:t>
      </w:r>
      <w:r>
        <w:br/>
      </w:r>
      <w:r>
        <w:rPr>
          <w:rFonts w:ascii="Times New Roman"/>
          <w:b w:val="false"/>
          <w:i w:val="false"/>
          <w:color w:val="000000"/>
          <w:sz w:val="28"/>
        </w:rPr>
        <w:t xml:space="preserve">
      "4-1)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подпункт 3-1) пункта 6 изложить в следующей редакции: </w:t>
      </w:r>
      <w:r>
        <w:br/>
      </w:r>
      <w:r>
        <w:rPr>
          <w:rFonts w:ascii="Times New Roman"/>
          <w:b w:val="false"/>
          <w:i w:val="false"/>
          <w:color w:val="000000"/>
          <w:sz w:val="28"/>
        </w:rPr>
        <w:t xml:space="preserve">
      "3-1)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подпункт 3) пункта 7 изложить в следующей редакции: </w:t>
      </w:r>
      <w:r>
        <w:br/>
      </w:r>
      <w:r>
        <w:rPr>
          <w:rFonts w:ascii="Times New Roman"/>
          <w:b w:val="false"/>
          <w:i w:val="false"/>
          <w:color w:val="000000"/>
          <w:sz w:val="28"/>
        </w:rPr>
        <w:t xml:space="preserve">
      "3) отказывает в регистрации или отменяет решение о регистрации кандидата в случае: </w:t>
      </w:r>
      <w:r>
        <w:br/>
      </w: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r>
        <w:br/>
      </w: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r>
        <w:br/>
      </w: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r>
        <w:br/>
      </w: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r>
        <w:br/>
      </w: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r>
        <w:br/>
      </w:r>
      <w:r>
        <w:rPr>
          <w:rFonts w:ascii="Times New Roman"/>
          <w:b w:val="false"/>
          <w:i w:val="false"/>
          <w:color w:val="000000"/>
          <w:sz w:val="28"/>
        </w:rPr>
        <w:t xml:space="preserve">
      выявления недостоверности задекларированных кандидатом или его (ее) супругой (супругом) сведений о доходах и имуществе; </w:t>
      </w:r>
      <w:r>
        <w:br/>
      </w: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r>
        <w:br/>
      </w:r>
      <w:r>
        <w:rPr>
          <w:rFonts w:ascii="Times New Roman"/>
          <w:b w:val="false"/>
          <w:i w:val="false"/>
          <w:color w:val="000000"/>
          <w:sz w:val="28"/>
        </w:rPr>
        <w:t xml:space="preserve">
      в иных случаях, установленных настоящим Конституционным законом."; </w:t>
      </w:r>
      <w:r>
        <w:br/>
      </w:r>
      <w:r>
        <w:rPr>
          <w:rFonts w:ascii="Times New Roman"/>
          <w:b w:val="false"/>
          <w:i w:val="false"/>
          <w:color w:val="000000"/>
          <w:sz w:val="28"/>
        </w:rPr>
        <w:t xml:space="preserve">
      45) в пунктах 1 и 2 статьи 60 слова ", но не позднее чем за семь суток до голосования," исключить; </w:t>
      </w:r>
      <w:r>
        <w:br/>
      </w:r>
      <w:r>
        <w:rPr>
          <w:rFonts w:ascii="Times New Roman"/>
          <w:b w:val="false"/>
          <w:i w:val="false"/>
          <w:color w:val="000000"/>
          <w:sz w:val="28"/>
        </w:rPr>
        <w:t xml:space="preserve">
      46) предложение второе пункта 1 статьи 63 изложить в следующей редакции: "В случае выбытия одного из кандидатов в избирательный бюллетень включается следующий кандидат, получивший большее количество голосов."; </w:t>
      </w:r>
      <w:r>
        <w:br/>
      </w:r>
      <w:r>
        <w:rPr>
          <w:rFonts w:ascii="Times New Roman"/>
          <w:b w:val="false"/>
          <w:i w:val="false"/>
          <w:color w:val="000000"/>
          <w:sz w:val="28"/>
        </w:rPr>
        <w:t xml:space="preserve">
      47) в статье 64: </w:t>
      </w:r>
      <w:r>
        <w:br/>
      </w:r>
      <w:r>
        <w:rPr>
          <w:rFonts w:ascii="Times New Roman"/>
          <w:b w:val="false"/>
          <w:i w:val="false"/>
          <w:color w:val="000000"/>
          <w:sz w:val="28"/>
        </w:rPr>
        <w:t xml:space="preserve">
      в пункте 1 слова "Если на выборах Президента баллотировался один кандидат и он не был избран" исключить; </w:t>
      </w:r>
      <w:r>
        <w:br/>
      </w:r>
      <w:r>
        <w:rPr>
          <w:rFonts w:ascii="Times New Roman"/>
          <w:b w:val="false"/>
          <w:i w:val="false"/>
          <w:color w:val="000000"/>
          <w:sz w:val="28"/>
        </w:rPr>
        <w:t xml:space="preserve">
      предложение второе исключить; </w:t>
      </w:r>
      <w:r>
        <w:br/>
      </w:r>
      <w:r>
        <w:rPr>
          <w:rFonts w:ascii="Times New Roman"/>
          <w:b w:val="false"/>
          <w:i w:val="false"/>
          <w:color w:val="000000"/>
          <w:sz w:val="28"/>
        </w:rPr>
        <w:t xml:space="preserve">
      48) подпункт 3) пункта 2 статьи 65 исключить; </w:t>
      </w:r>
      <w:r>
        <w:br/>
      </w:r>
      <w:r>
        <w:rPr>
          <w:rFonts w:ascii="Times New Roman"/>
          <w:b w:val="false"/>
          <w:i w:val="false"/>
          <w:color w:val="000000"/>
          <w:sz w:val="28"/>
        </w:rPr>
        <w:t xml:space="preserve">
      49) пункт 1 статьи 68 после слова "Премьер-Министра" дополнить словами ", которое может быть подано в течение десяти дней после подведения итогов выборов,"; </w:t>
      </w:r>
      <w:r>
        <w:br/>
      </w:r>
      <w:r>
        <w:rPr>
          <w:rFonts w:ascii="Times New Roman"/>
          <w:b w:val="false"/>
          <w:i w:val="false"/>
          <w:color w:val="000000"/>
          <w:sz w:val="28"/>
        </w:rPr>
        <w:t xml:space="preserve">
      50) в статье 70 слова "пунктом 2" заменить словами "пунктами 2 и 3"; </w:t>
      </w:r>
      <w:r>
        <w:br/>
      </w:r>
      <w:r>
        <w:rPr>
          <w:rFonts w:ascii="Times New Roman"/>
          <w:b w:val="false"/>
          <w:i w:val="false"/>
          <w:color w:val="000000"/>
          <w:sz w:val="28"/>
        </w:rPr>
        <w:t xml:space="preserve">
      51) в пункте 4 статьи 71 слова "и в течение трех дней со дня принятия" исключить; </w:t>
      </w:r>
      <w:r>
        <w:br/>
      </w:r>
      <w:r>
        <w:rPr>
          <w:rFonts w:ascii="Times New Roman"/>
          <w:b w:val="false"/>
          <w:i w:val="false"/>
          <w:color w:val="000000"/>
          <w:sz w:val="28"/>
        </w:rPr>
        <w:t xml:space="preserve">
      52) в статье 72: </w:t>
      </w:r>
      <w:r>
        <w:br/>
      </w:r>
      <w:r>
        <w:rPr>
          <w:rFonts w:ascii="Times New Roman"/>
          <w:b w:val="false"/>
          <w:i w:val="false"/>
          <w:color w:val="000000"/>
          <w:sz w:val="28"/>
        </w:rPr>
        <w:t xml:space="preserve">
      в пункте 1 слова "десятью процентами" заменить словами "одним процентом"; </w:t>
      </w:r>
      <w:r>
        <w:br/>
      </w:r>
      <w:r>
        <w:rPr>
          <w:rFonts w:ascii="Times New Roman"/>
          <w:b w:val="false"/>
          <w:i w:val="false"/>
          <w:color w:val="000000"/>
          <w:sz w:val="28"/>
        </w:rPr>
        <w:t xml:space="preserve">
      в пункте 3 слова "осуществляется инициативными группами, образуемыми в соответствии с настоящим Конституционным законом," заменить словами "организуется доверенными лицами"; </w:t>
      </w:r>
      <w:r>
        <w:br/>
      </w:r>
      <w:r>
        <w:rPr>
          <w:rFonts w:ascii="Times New Roman"/>
          <w:b w:val="false"/>
          <w:i w:val="false"/>
          <w:color w:val="000000"/>
          <w:sz w:val="28"/>
        </w:rPr>
        <w:t xml:space="preserve">
      53) в статье 73: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предложении первом слово "двадцатипятикратном" заменить словом "двадцатикратном"; </w:t>
      </w:r>
      <w:r>
        <w:br/>
      </w:r>
      <w:r>
        <w:rPr>
          <w:rFonts w:ascii="Times New Roman"/>
          <w:b w:val="false"/>
          <w:i w:val="false"/>
          <w:color w:val="000000"/>
          <w:sz w:val="28"/>
        </w:rPr>
        <w:t xml:space="preserve">
      в предложении втором слово "семи" заменить словом "пяти", после слова "голосовании" дополнить словами ", а также в случае смерти кандидата.";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"не позднее чем за сорок дней до дня выборов" заменить словами "после получения всех необходимых документов"; </w:t>
      </w:r>
      <w:r>
        <w:br/>
      </w:r>
      <w:r>
        <w:rPr>
          <w:rFonts w:ascii="Times New Roman"/>
          <w:b w:val="false"/>
          <w:i w:val="false"/>
          <w:color w:val="000000"/>
          <w:sz w:val="28"/>
        </w:rPr>
        <w:t xml:space="preserve">
      после слова "заканчивается" слова "не позднее чем" исключить; </w:t>
      </w:r>
      <w:r>
        <w:br/>
      </w:r>
      <w:r>
        <w:rPr>
          <w:rFonts w:ascii="Times New Roman"/>
          <w:b w:val="false"/>
          <w:i w:val="false"/>
          <w:color w:val="000000"/>
          <w:sz w:val="28"/>
        </w:rPr>
        <w:t xml:space="preserve">
      подпункт 4-1) пункта 4 изложить в следующей редакции: </w:t>
      </w:r>
      <w:r>
        <w:br/>
      </w:r>
      <w:r>
        <w:rPr>
          <w:rFonts w:ascii="Times New Roman"/>
          <w:b w:val="false"/>
          <w:i w:val="false"/>
          <w:color w:val="000000"/>
          <w:sz w:val="28"/>
        </w:rPr>
        <w:t xml:space="preserve">
      "4-1)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подпункт 3-1) пункта 5 изложить в следующей редакции: </w:t>
      </w:r>
      <w:r>
        <w:br/>
      </w:r>
      <w:r>
        <w:rPr>
          <w:rFonts w:ascii="Times New Roman"/>
          <w:b w:val="false"/>
          <w:i w:val="false"/>
          <w:color w:val="000000"/>
          <w:sz w:val="28"/>
        </w:rPr>
        <w:t xml:space="preserve">
      "3-1)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подпункт 3) пункта 6 изложить в следующей редакции: </w:t>
      </w:r>
      <w:r>
        <w:br/>
      </w:r>
      <w:r>
        <w:rPr>
          <w:rFonts w:ascii="Times New Roman"/>
          <w:b w:val="false"/>
          <w:i w:val="false"/>
          <w:color w:val="000000"/>
          <w:sz w:val="28"/>
        </w:rPr>
        <w:t xml:space="preserve">
      "3) отказывает в регистрации кандидата или отменяет решение о его регистрации в случае: </w:t>
      </w:r>
      <w:r>
        <w:br/>
      </w: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r>
        <w:br/>
      </w: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r>
        <w:br/>
      </w: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r>
        <w:br/>
      </w: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r>
        <w:br/>
      </w: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r>
        <w:br/>
      </w:r>
      <w:r>
        <w:rPr>
          <w:rFonts w:ascii="Times New Roman"/>
          <w:b w:val="false"/>
          <w:i w:val="false"/>
          <w:color w:val="000000"/>
          <w:sz w:val="28"/>
        </w:rPr>
        <w:t xml:space="preserve">
      выявления недостоверности задекларированных кандидатом или его (ее) супругой (супругом) сведений о доходах и имуществе; </w:t>
      </w:r>
      <w:r>
        <w:br/>
      </w: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r>
        <w:br/>
      </w:r>
      <w:r>
        <w:rPr>
          <w:rFonts w:ascii="Times New Roman"/>
          <w:b w:val="false"/>
          <w:i w:val="false"/>
          <w:color w:val="000000"/>
          <w:sz w:val="28"/>
        </w:rPr>
        <w:t xml:space="preserve">
      в иных случаях, установленных настоящим Конституционным законом."; </w:t>
      </w:r>
      <w:r>
        <w:br/>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xml:space="preserve">
      "8. О регистрации кандидатов в депутаты Сената соответствующая территориальная избирательная комиссия составляет протокол, который в трехдневный срок представляется в Центральную избирательную комиссию."; </w:t>
      </w:r>
      <w:r>
        <w:br/>
      </w:r>
      <w:r>
        <w:rPr>
          <w:rFonts w:ascii="Times New Roman"/>
          <w:b w:val="false"/>
          <w:i w:val="false"/>
          <w:color w:val="000000"/>
          <w:sz w:val="28"/>
        </w:rPr>
        <w:t xml:space="preserve">
      54) в пунктах 1 и 2 статьи 74 слова ", но не позднее чем за семь суток до дня голосования," исключить; </w:t>
      </w:r>
      <w:r>
        <w:br/>
      </w:r>
      <w:r>
        <w:rPr>
          <w:rFonts w:ascii="Times New Roman"/>
          <w:b w:val="false"/>
          <w:i w:val="false"/>
          <w:color w:val="000000"/>
          <w:sz w:val="28"/>
        </w:rPr>
        <w:t xml:space="preserve">
      55) статью 75 изложить в следующей редакции: </w:t>
      </w:r>
      <w:r>
        <w:br/>
      </w:r>
      <w:r>
        <w:rPr>
          <w:rFonts w:ascii="Times New Roman"/>
          <w:b w:val="false"/>
          <w:i w:val="false"/>
          <w:color w:val="000000"/>
          <w:sz w:val="28"/>
        </w:rPr>
        <w:t xml:space="preserve">
      "Статья 75. Размер избирательного фонда кандидата в депутаты </w:t>
      </w:r>
      <w:r>
        <w:br/>
      </w:r>
      <w:r>
        <w:rPr>
          <w:rFonts w:ascii="Times New Roman"/>
          <w:b w:val="false"/>
          <w:i w:val="false"/>
          <w:color w:val="000000"/>
          <w:sz w:val="28"/>
        </w:rPr>
        <w:t xml:space="preserve">
                  Сената </w:t>
      </w:r>
      <w:r>
        <w:br/>
      </w:r>
      <w:r>
        <w:rPr>
          <w:rFonts w:ascii="Times New Roman"/>
          <w:b w:val="false"/>
          <w:i w:val="false"/>
          <w:color w:val="000000"/>
          <w:sz w:val="28"/>
        </w:rPr>
        <w:t xml:space="preserve">
      Избирательный фонд кандидата образуют: </w:t>
      </w:r>
      <w:r>
        <w:br/>
      </w: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размер минимальной заработной платы более чем в двести раз; </w:t>
      </w:r>
      <w:r>
        <w:br/>
      </w:r>
      <w:r>
        <w:rPr>
          <w:rFonts w:ascii="Times New Roman"/>
          <w:b w:val="false"/>
          <w:i w:val="false"/>
          <w:color w:val="000000"/>
          <w:sz w:val="28"/>
        </w:rPr>
        <w:t xml:space="preserve">
      2)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пятьсот раз."; </w:t>
      </w:r>
      <w:r>
        <w:br/>
      </w:r>
      <w:r>
        <w:rPr>
          <w:rFonts w:ascii="Times New Roman"/>
          <w:b w:val="false"/>
          <w:i w:val="false"/>
          <w:color w:val="000000"/>
          <w:sz w:val="28"/>
        </w:rPr>
        <w:t xml:space="preserve">
      56) в пункте 2 статьи 77 слова "общего числа" заменить словами "числа избранных"; </w:t>
      </w:r>
      <w:r>
        <w:br/>
      </w:r>
      <w:r>
        <w:rPr>
          <w:rFonts w:ascii="Times New Roman"/>
          <w:b w:val="false"/>
          <w:i w:val="false"/>
          <w:color w:val="000000"/>
          <w:sz w:val="28"/>
        </w:rPr>
        <w:t xml:space="preserve">
      57) предложение второе пункта 1 статьи 79 изложить в следующей редакции: </w:t>
      </w:r>
      <w:r>
        <w:br/>
      </w:r>
      <w:r>
        <w:rPr>
          <w:rFonts w:ascii="Times New Roman"/>
          <w:b w:val="false"/>
          <w:i w:val="false"/>
          <w:color w:val="000000"/>
          <w:sz w:val="28"/>
        </w:rPr>
        <w:t xml:space="preserve">
      "В случае выбытия одного из кандидатов в избирательный бюллетень включается следующий кандидат, получивший большее количество голосов."; </w:t>
      </w:r>
      <w:r>
        <w:br/>
      </w:r>
      <w:r>
        <w:rPr>
          <w:rFonts w:ascii="Times New Roman"/>
          <w:b w:val="false"/>
          <w:i w:val="false"/>
          <w:color w:val="000000"/>
          <w:sz w:val="28"/>
        </w:rPr>
        <w:t xml:space="preserve">
      58) в статье 80: </w:t>
      </w:r>
      <w:r>
        <w:br/>
      </w:r>
      <w:r>
        <w:rPr>
          <w:rFonts w:ascii="Times New Roman"/>
          <w:b w:val="false"/>
          <w:i w:val="false"/>
          <w:color w:val="000000"/>
          <w:sz w:val="28"/>
        </w:rPr>
        <w:t xml:space="preserve">
      в пункте 1 слова "единственного кандидата или двух кандидатов он (они) не был (не были) избран (избраны)" заменить словами "двух кандидатов они не были избраны";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59) подпункт 3) пункта 2 статьи 81 исключить; </w:t>
      </w:r>
      <w:r>
        <w:br/>
      </w:r>
      <w:r>
        <w:rPr>
          <w:rFonts w:ascii="Times New Roman"/>
          <w:b w:val="false"/>
          <w:i w:val="false"/>
          <w:color w:val="000000"/>
          <w:sz w:val="28"/>
        </w:rPr>
        <w:t xml:space="preserve">
      60) пункт 2 статьи 83 изложить в следующей редакции: </w:t>
      </w:r>
      <w:r>
        <w:br/>
      </w:r>
      <w:r>
        <w:rPr>
          <w:rFonts w:ascii="Times New Roman"/>
          <w:b w:val="false"/>
          <w:i w:val="false"/>
          <w:color w:val="000000"/>
          <w:sz w:val="28"/>
        </w:rPr>
        <w:t xml:space="preserve">
      "2. За год до истечения конституционного срока полномочий депутатов Сената выборы депутата вместо выбывшего не проводятся."; </w:t>
      </w:r>
      <w:r>
        <w:br/>
      </w:r>
      <w:r>
        <w:rPr>
          <w:rFonts w:ascii="Times New Roman"/>
          <w:b w:val="false"/>
          <w:i w:val="false"/>
          <w:color w:val="000000"/>
          <w:sz w:val="28"/>
        </w:rPr>
        <w:t xml:space="preserve">
      61) пункт 1 статьи 84 после слов "Премьер-Министра Республики" дополнить словами ", которое может быть подано в течение десяти дней после подведения итогов выборов,"; </w:t>
      </w:r>
      <w:r>
        <w:br/>
      </w:r>
      <w:r>
        <w:rPr>
          <w:rFonts w:ascii="Times New Roman"/>
          <w:b w:val="false"/>
          <w:i w:val="false"/>
          <w:color w:val="000000"/>
          <w:sz w:val="28"/>
        </w:rPr>
        <w:t xml:space="preserve">
      62) в статье 86 слова "пунктом 2" заменить словами "пунктами 2 и 3"; </w:t>
      </w:r>
      <w:r>
        <w:br/>
      </w:r>
      <w:r>
        <w:rPr>
          <w:rFonts w:ascii="Times New Roman"/>
          <w:b w:val="false"/>
          <w:i w:val="false"/>
          <w:color w:val="000000"/>
          <w:sz w:val="28"/>
        </w:rPr>
        <w:t xml:space="preserve">
      63) в статье 87: </w:t>
      </w:r>
      <w:r>
        <w:br/>
      </w:r>
      <w:r>
        <w:rPr>
          <w:rFonts w:ascii="Times New Roman"/>
          <w:b w:val="false"/>
          <w:i w:val="false"/>
          <w:color w:val="000000"/>
          <w:sz w:val="28"/>
        </w:rPr>
        <w:t xml:space="preserve">
      в пункте 1 слова "республиканским и местным общественным объединениям" заменить словами "политическим партиям";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Выдвижение кандидатов в депутаты Мажилиса политическими партиями производится их высшими органами с указанием избирательного округа, в котором будет баллотироваться каждый кандидат. Политическая партия не вправе выдвигать кандидатами в депутаты лиц, не являющихся членами данной политической партии. Политическая партия может выдвигать в каждом избирательном округе только одного кандидата в депутаты Мажилиса. Решение о выдвижении кандидатов в депутаты Мажилиса принимается большинством голосов от общего числа членов высшего органа политической партии и оформляется выпиской из протокола. Включение в партийные списки лиц для избрания в депутаты Мажилиса по территории единого общенационального избирательного округа производится высшим органом политической партии. Политические партии не вправе включать в партийные списки лиц, не являющихся членами данной политической партии. Лицо, включенное в партийный список для избрания в депутаты Мажилиса по территории единого общенационального избирательного округа, не вправе выдвигаться по территориальным избирательным округам."; </w:t>
      </w:r>
      <w:r>
        <w:br/>
      </w:r>
      <w:r>
        <w:rPr>
          <w:rFonts w:ascii="Times New Roman"/>
          <w:b w:val="false"/>
          <w:i w:val="false"/>
          <w:color w:val="000000"/>
          <w:sz w:val="28"/>
        </w:rPr>
        <w:t xml:space="preserve">
      дополнить пунктом 2-2 следующего содержания: </w:t>
      </w:r>
      <w:r>
        <w:br/>
      </w:r>
      <w:r>
        <w:rPr>
          <w:rFonts w:ascii="Times New Roman"/>
          <w:b w:val="false"/>
          <w:i w:val="false"/>
          <w:color w:val="000000"/>
          <w:sz w:val="28"/>
        </w:rPr>
        <w:t xml:space="preserve">
      "2-2. Политические партии на период проведения выборов могут образовывать избирательные блоки, которые регистрируются в Центральной избирательной комиссии. Избирательные блоки могут образовываться не менее чем двумя политическими партиями. </w:t>
      </w:r>
      <w:r>
        <w:br/>
      </w:r>
      <w:r>
        <w:rPr>
          <w:rFonts w:ascii="Times New Roman"/>
          <w:b w:val="false"/>
          <w:i w:val="false"/>
          <w:color w:val="000000"/>
          <w:sz w:val="28"/>
        </w:rPr>
        <w:t xml:space="preserve">
      Политическая партия в период проведения выборов может входить только в один избирательный блок. Решение о вхождении в избирательный блок принимается высшим органом политической партии. </w:t>
      </w:r>
      <w:r>
        <w:br/>
      </w:r>
      <w:r>
        <w:rPr>
          <w:rFonts w:ascii="Times New Roman"/>
          <w:b w:val="false"/>
          <w:i w:val="false"/>
          <w:color w:val="000000"/>
          <w:sz w:val="28"/>
        </w:rPr>
        <w:t xml:space="preserve">
      На избирательные блоки в период проведения выборов распространяются правила, предусмотренные для политических партий настоящим Конституционным законом."; </w:t>
      </w:r>
      <w:r>
        <w:br/>
      </w:r>
      <w:r>
        <w:rPr>
          <w:rFonts w:ascii="Times New Roman"/>
          <w:b w:val="false"/>
          <w:i w:val="false"/>
          <w:color w:val="000000"/>
          <w:sz w:val="28"/>
        </w:rPr>
        <w:t xml:space="preserve">
      в абзаце первом пункта 3: </w:t>
      </w:r>
      <w:r>
        <w:br/>
      </w:r>
      <w:r>
        <w:rPr>
          <w:rFonts w:ascii="Times New Roman"/>
          <w:b w:val="false"/>
          <w:i w:val="false"/>
          <w:color w:val="000000"/>
          <w:sz w:val="28"/>
        </w:rPr>
        <w:t xml:space="preserve">
      слова "общественного объединения в трехдневный срок" заменить словами "политической партии"; </w:t>
      </w:r>
      <w:r>
        <w:br/>
      </w:r>
      <w:r>
        <w:rPr>
          <w:rFonts w:ascii="Times New Roman"/>
          <w:b w:val="false"/>
          <w:i w:val="false"/>
          <w:color w:val="000000"/>
          <w:sz w:val="28"/>
        </w:rPr>
        <w:t xml:space="preserve">
      в пункте 6 слова "и по одному партийному списку" исключить;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слова "шестьдесят дней" заменить словами "два месяца"; </w:t>
      </w:r>
      <w:r>
        <w:br/>
      </w:r>
      <w:r>
        <w:rPr>
          <w:rFonts w:ascii="Times New Roman"/>
          <w:b w:val="false"/>
          <w:i w:val="false"/>
          <w:color w:val="000000"/>
          <w:sz w:val="28"/>
        </w:rPr>
        <w:t xml:space="preserve">
      64) в статье 88: </w:t>
      </w:r>
      <w:r>
        <w:br/>
      </w:r>
      <w:r>
        <w:rPr>
          <w:rFonts w:ascii="Times New Roman"/>
          <w:b w:val="false"/>
          <w:i w:val="false"/>
          <w:color w:val="000000"/>
          <w:sz w:val="28"/>
        </w:rPr>
        <w:t xml:space="preserve">
      слова "двадцатипятикратном" заменить словами "двадцатикратном"; </w:t>
      </w:r>
      <w:r>
        <w:br/>
      </w:r>
      <w:r>
        <w:rPr>
          <w:rFonts w:ascii="Times New Roman"/>
          <w:b w:val="false"/>
          <w:i w:val="false"/>
          <w:color w:val="000000"/>
          <w:sz w:val="28"/>
        </w:rPr>
        <w:t xml:space="preserve">
      в предложении втором слово "семи" заменить словом "пяти", после слова "голосовании" дополнить словами ", а также в случае смерти кандидата"; </w:t>
      </w:r>
      <w:r>
        <w:br/>
      </w:r>
      <w:r>
        <w:rPr>
          <w:rFonts w:ascii="Times New Roman"/>
          <w:b w:val="false"/>
          <w:i w:val="false"/>
          <w:color w:val="000000"/>
          <w:sz w:val="28"/>
        </w:rPr>
        <w:t xml:space="preserve">
      в предложении пятом после слова "голосовании" дополнить словами ", а также в случае смерти единственного кандидата, включенного в партийный список"; </w:t>
      </w:r>
      <w:r>
        <w:br/>
      </w:r>
      <w:r>
        <w:rPr>
          <w:rFonts w:ascii="Times New Roman"/>
          <w:b w:val="false"/>
          <w:i w:val="false"/>
          <w:color w:val="000000"/>
          <w:sz w:val="28"/>
        </w:rPr>
        <w:t xml:space="preserve">
      65) в статье 89: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слова "общественного объединения" заменить словами "политической партии";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выписки из протокола заседания высшего органа политической партии, по выдвижению кандидата по соответствующему избирательному округу с приложением копии документа о регистрации данной политической партии в органах юстиции;"; </w:t>
      </w:r>
      <w:r>
        <w:br/>
      </w:r>
      <w:r>
        <w:rPr>
          <w:rFonts w:ascii="Times New Roman"/>
          <w:b w:val="false"/>
          <w:i w:val="false"/>
          <w:color w:val="000000"/>
          <w:sz w:val="28"/>
        </w:rPr>
        <w:t xml:space="preserve">
      в подпункте 2) слова "выдвинувшего его общественного объединения" заменить словами "выдвинувшей его политической партии"; </w:t>
      </w:r>
      <w:r>
        <w:br/>
      </w:r>
      <w:r>
        <w:rPr>
          <w:rFonts w:ascii="Times New Roman"/>
          <w:b w:val="false"/>
          <w:i w:val="false"/>
          <w:color w:val="000000"/>
          <w:sz w:val="28"/>
        </w:rPr>
        <w:t xml:space="preserve">
      подпункт 3-1) изложить в следующей редакции: </w:t>
      </w:r>
      <w:r>
        <w:br/>
      </w:r>
      <w:r>
        <w:rPr>
          <w:rFonts w:ascii="Times New Roman"/>
          <w:b w:val="false"/>
          <w:i w:val="false"/>
          <w:color w:val="000000"/>
          <w:sz w:val="28"/>
        </w:rPr>
        <w:t xml:space="preserve">
      "3-1)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дополнить подпунктом 5) следующего содержания: </w:t>
      </w:r>
      <w:r>
        <w:br/>
      </w:r>
      <w:r>
        <w:rPr>
          <w:rFonts w:ascii="Times New Roman"/>
          <w:b w:val="false"/>
          <w:i w:val="false"/>
          <w:color w:val="000000"/>
          <w:sz w:val="28"/>
        </w:rPr>
        <w:t xml:space="preserve">
      "5) документа, подтверждающего членство кандидата в выдвинувшей его политической партии."; </w:t>
      </w:r>
      <w:r>
        <w:br/>
      </w:r>
      <w:r>
        <w:rPr>
          <w:rFonts w:ascii="Times New Roman"/>
          <w:b w:val="false"/>
          <w:i w:val="false"/>
          <w:color w:val="000000"/>
          <w:sz w:val="28"/>
        </w:rPr>
        <w:t xml:space="preserve">
      подпункт 2-1) пункта 3 изложить в следующей редакции: </w:t>
      </w:r>
      <w:r>
        <w:br/>
      </w:r>
      <w:r>
        <w:rPr>
          <w:rFonts w:ascii="Times New Roman"/>
          <w:b w:val="false"/>
          <w:i w:val="false"/>
          <w:color w:val="000000"/>
          <w:sz w:val="28"/>
        </w:rPr>
        <w:t xml:space="preserve">
      "2-1)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подпункте 1) слова "общественному объединению" заменить словами "политической партии";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отказывает в регистрации кандидата или отменяет решение о его регистрации в случае: </w:t>
      </w:r>
      <w:r>
        <w:br/>
      </w: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r>
        <w:br/>
      </w: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r>
        <w:br/>
      </w: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r>
        <w:br/>
      </w: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r>
        <w:br/>
      </w: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r>
        <w:br/>
      </w:r>
      <w:r>
        <w:rPr>
          <w:rFonts w:ascii="Times New Roman"/>
          <w:b w:val="false"/>
          <w:i w:val="false"/>
          <w:color w:val="000000"/>
          <w:sz w:val="28"/>
        </w:rPr>
        <w:t xml:space="preserve">
      выявления недостоверности задекларированных кандидатом или его (ее) супругой (супругом) сведений о доходах и имуществе; </w:t>
      </w:r>
      <w:r>
        <w:br/>
      </w: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r>
        <w:br/>
      </w:r>
      <w:r>
        <w:rPr>
          <w:rFonts w:ascii="Times New Roman"/>
          <w:b w:val="false"/>
          <w:i w:val="false"/>
          <w:color w:val="000000"/>
          <w:sz w:val="28"/>
        </w:rPr>
        <w:t xml:space="preserve">
      в иных случаях, установленных настоящим Конституционным законом."; </w:t>
      </w:r>
      <w:r>
        <w:br/>
      </w:r>
      <w:r>
        <w:rPr>
          <w:rFonts w:ascii="Times New Roman"/>
          <w:b w:val="false"/>
          <w:i w:val="false"/>
          <w:color w:val="000000"/>
          <w:sz w:val="28"/>
        </w:rPr>
        <w:t xml:space="preserve">
      в части первой пункта 7: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справки о представлении лицом, включенным в партийный список, и его (ее) супругой (супругом) декларации о доходах и имуществе;"; </w:t>
      </w:r>
      <w:r>
        <w:br/>
      </w:r>
      <w:r>
        <w:rPr>
          <w:rFonts w:ascii="Times New Roman"/>
          <w:b w:val="false"/>
          <w:i w:val="false"/>
          <w:color w:val="000000"/>
          <w:sz w:val="28"/>
        </w:rPr>
        <w:t xml:space="preserve">
      дополнить подпунктом 6) следующего содержания: </w:t>
      </w:r>
      <w:r>
        <w:br/>
      </w:r>
      <w:r>
        <w:rPr>
          <w:rFonts w:ascii="Times New Roman"/>
          <w:b w:val="false"/>
          <w:i w:val="false"/>
          <w:color w:val="000000"/>
          <w:sz w:val="28"/>
        </w:rPr>
        <w:t xml:space="preserve">
      "6) документа, подтверждающего членство лица, включенного в партийный список, в политической партии, выдвинувшей данный список."; </w:t>
      </w:r>
      <w:r>
        <w:br/>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слово "любым" исключить; </w:t>
      </w:r>
      <w:r>
        <w:br/>
      </w:r>
      <w:r>
        <w:rPr>
          <w:rFonts w:ascii="Times New Roman"/>
          <w:b w:val="false"/>
          <w:i w:val="false"/>
          <w:color w:val="000000"/>
          <w:sz w:val="28"/>
        </w:rPr>
        <w:t xml:space="preserve">
      дополнить словами ", не превышающим установленного числа депутатских мандатов, распределяемых среди политических партий, на двадцать пять процентов";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отказывает в регистрации или отменяет решение о регистрации партийного списка в случае: </w:t>
      </w:r>
      <w:r>
        <w:br/>
      </w:r>
      <w:r>
        <w:rPr>
          <w:rFonts w:ascii="Times New Roman"/>
          <w:b w:val="false"/>
          <w:i w:val="false"/>
          <w:color w:val="000000"/>
          <w:sz w:val="28"/>
        </w:rPr>
        <w:t xml:space="preserve">
      нарушения политической партией правил выдвижения партийного списка, непредставления необходимых документов для регистрации; </w:t>
      </w:r>
      <w:r>
        <w:br/>
      </w:r>
      <w:r>
        <w:rPr>
          <w:rFonts w:ascii="Times New Roman"/>
          <w:b w:val="false"/>
          <w:i w:val="false"/>
          <w:color w:val="000000"/>
          <w:sz w:val="28"/>
        </w:rPr>
        <w:t xml:space="preserve">
      проведения политической партией, выдвинувшей партийный список, или ее доверенными лицами предвыборной агитации до регистрации партийного списка, в день выборов либо предшествующий ему день; </w:t>
      </w:r>
      <w:r>
        <w:br/>
      </w:r>
      <w:r>
        <w:rPr>
          <w:rFonts w:ascii="Times New Roman"/>
          <w:b w:val="false"/>
          <w:i w:val="false"/>
          <w:color w:val="000000"/>
          <w:sz w:val="28"/>
        </w:rPr>
        <w:t xml:space="preserve">
      установления судом факта распространения политической партией, выдвинувшей партийный список, или ее доверенными лицами ложных сведений, порочащих честь и достоинство кандидата, другой политической партии, выдвинувшей партийный список, или лица, включенного в партийный список, подрывающих их деловую репутацию; </w:t>
      </w:r>
      <w:r>
        <w:br/>
      </w:r>
      <w:r>
        <w:rPr>
          <w:rFonts w:ascii="Times New Roman"/>
          <w:b w:val="false"/>
          <w:i w:val="false"/>
          <w:color w:val="000000"/>
          <w:sz w:val="28"/>
        </w:rPr>
        <w:t xml:space="preserve">
      выхода из партийного списка лиц, составляющих более двадцати пяти процентов от всего партийного списка; </w:t>
      </w:r>
      <w:r>
        <w:br/>
      </w:r>
      <w:r>
        <w:rPr>
          <w:rFonts w:ascii="Times New Roman"/>
          <w:b w:val="false"/>
          <w:i w:val="false"/>
          <w:color w:val="000000"/>
          <w:sz w:val="28"/>
        </w:rPr>
        <w:t xml:space="preserve">
      установления судом фактов подкупа политической партией, выдвинувшей партийный список, или ее доверенными лицами избирателей; </w:t>
      </w:r>
      <w:r>
        <w:br/>
      </w:r>
      <w:r>
        <w:rPr>
          <w:rFonts w:ascii="Times New Roman"/>
          <w:b w:val="false"/>
          <w:i w:val="false"/>
          <w:color w:val="000000"/>
          <w:sz w:val="28"/>
        </w:rPr>
        <w:t xml:space="preserve">
      в иных случаях, установленных настоящим Конституционным законом;";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принимает решение об исключении лица, включенного в партийный список, из данного списка в случае: </w:t>
      </w:r>
      <w:r>
        <w:br/>
      </w:r>
      <w:r>
        <w:rPr>
          <w:rFonts w:ascii="Times New Roman"/>
          <w:b w:val="false"/>
          <w:i w:val="false"/>
          <w:color w:val="000000"/>
          <w:sz w:val="28"/>
        </w:rPr>
        <w:t xml:space="preserve">
      несоответствия лица, включенного в партийный список, требованиям, предъявляемым к кандидату Конституцией и настоящим Конституционным законом; </w:t>
      </w:r>
      <w:r>
        <w:br/>
      </w:r>
      <w:r>
        <w:rPr>
          <w:rFonts w:ascii="Times New Roman"/>
          <w:b w:val="false"/>
          <w:i w:val="false"/>
          <w:color w:val="000000"/>
          <w:sz w:val="28"/>
        </w:rPr>
        <w:t xml:space="preserve">
      использования лицом, включенным в партийный список, должностного или служебного положения в своей предвыборной кампании; </w:t>
      </w:r>
      <w:r>
        <w:br/>
      </w:r>
      <w:r>
        <w:rPr>
          <w:rFonts w:ascii="Times New Roman"/>
          <w:b w:val="false"/>
          <w:i w:val="false"/>
          <w:color w:val="000000"/>
          <w:sz w:val="28"/>
        </w:rPr>
        <w:t xml:space="preserve">
      проведения лицом, включенным в партийный список, предвыборной агитации до регистрации партийного списка либо в день выборов; </w:t>
      </w:r>
      <w:r>
        <w:br/>
      </w:r>
      <w:r>
        <w:rPr>
          <w:rFonts w:ascii="Times New Roman"/>
          <w:b w:val="false"/>
          <w:i w:val="false"/>
          <w:color w:val="000000"/>
          <w:sz w:val="28"/>
        </w:rPr>
        <w:t xml:space="preserve">
      установления судом факта распространения лицом, включенным в партийный список, или его доверенными лицами ложных сведений, порочащих честь и достоинство кандидата, политической партии, выдвинувшей партийный список, или другого лица, включенного в партийный список, подрывающих их репутацию; </w:t>
      </w:r>
      <w:r>
        <w:br/>
      </w:r>
      <w:r>
        <w:rPr>
          <w:rFonts w:ascii="Times New Roman"/>
          <w:b w:val="false"/>
          <w:i w:val="false"/>
          <w:color w:val="000000"/>
          <w:sz w:val="28"/>
        </w:rPr>
        <w:t xml:space="preserve">
      выявления недостоверности сведений о доходах и имуществе, задекларированных лицом, включенным в партийный список и его (ее) супругой (супругом); </w:t>
      </w:r>
      <w:r>
        <w:br/>
      </w:r>
      <w:r>
        <w:rPr>
          <w:rFonts w:ascii="Times New Roman"/>
          <w:b w:val="false"/>
          <w:i w:val="false"/>
          <w:color w:val="000000"/>
          <w:sz w:val="28"/>
        </w:rPr>
        <w:t xml:space="preserve">
      установления судом фактов подкупа избирателей лицом, включенным в партийный список, или его доверенными лицами; </w:t>
      </w:r>
      <w:r>
        <w:br/>
      </w:r>
      <w:r>
        <w:rPr>
          <w:rFonts w:ascii="Times New Roman"/>
          <w:b w:val="false"/>
          <w:i w:val="false"/>
          <w:color w:val="000000"/>
          <w:sz w:val="28"/>
        </w:rPr>
        <w:t xml:space="preserve">
      в иных случаях, установленных настоящим Конституционным законом."; </w:t>
      </w:r>
      <w:r>
        <w:br/>
      </w:r>
      <w:r>
        <w:rPr>
          <w:rFonts w:ascii="Times New Roman"/>
          <w:b w:val="false"/>
          <w:i w:val="false"/>
          <w:color w:val="000000"/>
          <w:sz w:val="28"/>
        </w:rPr>
        <w:t xml:space="preserve">
      66) в статье 90: </w:t>
      </w:r>
      <w:r>
        <w:br/>
      </w:r>
      <w:r>
        <w:rPr>
          <w:rFonts w:ascii="Times New Roman"/>
          <w:b w:val="false"/>
          <w:i w:val="false"/>
          <w:color w:val="000000"/>
          <w:sz w:val="28"/>
        </w:rPr>
        <w:t xml:space="preserve">
      в пунктах 1 и 2 слова ", но не позднее чем за семь суток до дня голосования," исключить; </w:t>
      </w:r>
      <w:r>
        <w:br/>
      </w:r>
      <w:r>
        <w:rPr>
          <w:rFonts w:ascii="Times New Roman"/>
          <w:b w:val="false"/>
          <w:i w:val="false"/>
          <w:color w:val="000000"/>
          <w:sz w:val="28"/>
        </w:rPr>
        <w:t xml:space="preserve">
      в пункте 2 слова "общественного объединения" заменить словами "политической партии"; </w:t>
      </w:r>
      <w:r>
        <w:br/>
      </w:r>
      <w:r>
        <w:rPr>
          <w:rFonts w:ascii="Times New Roman"/>
          <w:b w:val="false"/>
          <w:i w:val="false"/>
          <w:color w:val="000000"/>
          <w:sz w:val="28"/>
        </w:rPr>
        <w:t xml:space="preserve">
      в пункте 3-1: </w:t>
      </w:r>
      <w:r>
        <w:br/>
      </w:r>
      <w:r>
        <w:rPr>
          <w:rFonts w:ascii="Times New Roman"/>
          <w:b w:val="false"/>
          <w:i w:val="false"/>
          <w:color w:val="000000"/>
          <w:sz w:val="28"/>
        </w:rPr>
        <w:t xml:space="preserve">
      дополнить предложением вторым следующего содержания: "Лицо, включенное в партийный список, может отозвать свою кандидатуру из партийного списка, обратившись с письменным заявлением об этом в Центральную избирательную комиссию."; </w:t>
      </w:r>
      <w:r>
        <w:br/>
      </w:r>
      <w:r>
        <w:rPr>
          <w:rFonts w:ascii="Times New Roman"/>
          <w:b w:val="false"/>
          <w:i w:val="false"/>
          <w:color w:val="000000"/>
          <w:sz w:val="28"/>
        </w:rPr>
        <w:t xml:space="preserve">
      слова "этом случае" заменить словами "этих случаях"; </w:t>
      </w:r>
      <w:r>
        <w:br/>
      </w:r>
      <w:r>
        <w:rPr>
          <w:rFonts w:ascii="Times New Roman"/>
          <w:b w:val="false"/>
          <w:i w:val="false"/>
          <w:color w:val="000000"/>
          <w:sz w:val="28"/>
        </w:rPr>
        <w:t xml:space="preserve">
      после слова "списка" дополнить словами "либо исключении лица, включенного в партийный список"; </w:t>
      </w:r>
      <w:r>
        <w:br/>
      </w:r>
      <w:r>
        <w:rPr>
          <w:rFonts w:ascii="Times New Roman"/>
          <w:b w:val="false"/>
          <w:i w:val="false"/>
          <w:color w:val="000000"/>
          <w:sz w:val="28"/>
        </w:rPr>
        <w:t xml:space="preserve">
      в пункте 4 слово "вправе" заменить словом "должна", слова "выдвинувшего его общественного объединения" заменить словами "выдвинувшей его политической партии"; </w:t>
      </w:r>
      <w:r>
        <w:br/>
      </w:r>
      <w:r>
        <w:rPr>
          <w:rFonts w:ascii="Times New Roman"/>
          <w:b w:val="false"/>
          <w:i w:val="false"/>
          <w:color w:val="000000"/>
          <w:sz w:val="28"/>
        </w:rPr>
        <w:t xml:space="preserve">
      67) статью 91 исключить; </w:t>
      </w:r>
      <w:r>
        <w:br/>
      </w:r>
      <w:r>
        <w:rPr>
          <w:rFonts w:ascii="Times New Roman"/>
          <w:b w:val="false"/>
          <w:i w:val="false"/>
          <w:color w:val="000000"/>
          <w:sz w:val="28"/>
        </w:rPr>
        <w:t xml:space="preserve">
      68) в подпункте 2) статьи 92 слова "выдвинувшим его республиканским общественным объединением" заменить словами "выдвинувшей его политической партией"; </w:t>
      </w:r>
      <w:r>
        <w:br/>
      </w:r>
      <w:r>
        <w:rPr>
          <w:rFonts w:ascii="Times New Roman"/>
          <w:b w:val="false"/>
          <w:i w:val="false"/>
          <w:color w:val="000000"/>
          <w:sz w:val="28"/>
        </w:rPr>
        <w:t xml:space="preserve">
      69) предложение второе пункта 1 статьи 95 изложить в следующей редакции: "В случае выбытия одного из кандидатов в избирательный бюллетень включается следующий кандидат, получивший большее количество голосов."; </w:t>
      </w:r>
      <w:r>
        <w:br/>
      </w:r>
      <w:r>
        <w:rPr>
          <w:rFonts w:ascii="Times New Roman"/>
          <w:b w:val="false"/>
          <w:i w:val="false"/>
          <w:color w:val="000000"/>
          <w:sz w:val="28"/>
        </w:rPr>
        <w:t xml:space="preserve">
      70) в статье 96: </w:t>
      </w:r>
      <w:r>
        <w:br/>
      </w:r>
      <w:r>
        <w:rPr>
          <w:rFonts w:ascii="Times New Roman"/>
          <w:b w:val="false"/>
          <w:i w:val="false"/>
          <w:color w:val="000000"/>
          <w:sz w:val="28"/>
        </w:rPr>
        <w:t xml:space="preserve">
      в пункте 1 слова "единственного кандидата или двух кандидатов он (они) не был (не были) избран (избраны)" заменить словами "двух кандидатов они не были избраны";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71) подпункт 3) пункта 2 статьи 97 исключить; </w:t>
      </w:r>
      <w:r>
        <w:br/>
      </w:r>
      <w:r>
        <w:rPr>
          <w:rFonts w:ascii="Times New Roman"/>
          <w:b w:val="false"/>
          <w:i w:val="false"/>
          <w:color w:val="000000"/>
          <w:sz w:val="28"/>
        </w:rPr>
        <w:t xml:space="preserve">
      72) в пункте 5 статьи 97-1: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"Ликвидация политической партии либо прекращение членства в политической партии является основанием для прекращения полномочий депутатов Мажилиса Парламента, избранных по партийному списку этой партии.";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"Политические партии вправе изменить очередность кандидатов в партийных списках, обратившись с письменным заявлением об этом и с выпиской из протокола заседания высшего органа политической партии в Центральную избирательную комиссию."; </w:t>
      </w:r>
      <w:r>
        <w:br/>
      </w:r>
      <w:r>
        <w:rPr>
          <w:rFonts w:ascii="Times New Roman"/>
          <w:b w:val="false"/>
          <w:i w:val="false"/>
          <w:color w:val="000000"/>
          <w:sz w:val="28"/>
        </w:rPr>
        <w:t xml:space="preserve">
      73) пункт 2 статьи 99 изложить в следующей редакции: </w:t>
      </w:r>
      <w:r>
        <w:br/>
      </w:r>
      <w:r>
        <w:rPr>
          <w:rFonts w:ascii="Times New Roman"/>
          <w:b w:val="false"/>
          <w:i w:val="false"/>
          <w:color w:val="000000"/>
          <w:sz w:val="28"/>
        </w:rPr>
        <w:t xml:space="preserve">
      "2. За год до истечения конституционного срока полномочий депутатов Мажилиса выборы депутата вместо выбывшего не проводятся."; </w:t>
      </w:r>
      <w:r>
        <w:br/>
      </w:r>
      <w:r>
        <w:rPr>
          <w:rFonts w:ascii="Times New Roman"/>
          <w:b w:val="false"/>
          <w:i w:val="false"/>
          <w:color w:val="000000"/>
          <w:sz w:val="28"/>
        </w:rPr>
        <w:t xml:space="preserve">
      74) в пункте 1 статьи 100 после слов "Премьер-Министра Республики" дополнить словами ", которое может быть подано в течение десяти дней после подведения итогов выборов,"; </w:t>
      </w:r>
      <w:r>
        <w:br/>
      </w:r>
      <w:r>
        <w:rPr>
          <w:rFonts w:ascii="Times New Roman"/>
          <w:b w:val="false"/>
          <w:i w:val="false"/>
          <w:color w:val="000000"/>
          <w:sz w:val="28"/>
        </w:rPr>
        <w:t xml:space="preserve">
      75) в пункте 2 статьи 101 слово "четыре" заменить словом "три"; </w:t>
      </w:r>
      <w:r>
        <w:br/>
      </w:r>
      <w:r>
        <w:rPr>
          <w:rFonts w:ascii="Times New Roman"/>
          <w:b w:val="false"/>
          <w:i w:val="false"/>
          <w:color w:val="000000"/>
          <w:sz w:val="28"/>
        </w:rPr>
        <w:t xml:space="preserve">
      76) в статье 102 слова "пунктом 2" заменить словами "пунктами 2 и 3"; </w:t>
      </w:r>
      <w:r>
        <w:br/>
      </w:r>
      <w:r>
        <w:rPr>
          <w:rFonts w:ascii="Times New Roman"/>
          <w:b w:val="false"/>
          <w:i w:val="false"/>
          <w:color w:val="000000"/>
          <w:sz w:val="28"/>
        </w:rPr>
        <w:t xml:space="preserve">
      77) в статье 103: </w:t>
      </w:r>
      <w:r>
        <w:br/>
      </w:r>
      <w:r>
        <w:rPr>
          <w:rFonts w:ascii="Times New Roman"/>
          <w:b w:val="false"/>
          <w:i w:val="false"/>
          <w:color w:val="000000"/>
          <w:sz w:val="28"/>
        </w:rPr>
        <w:t xml:space="preserve">
      пункт 1 после слова "также" дополнить словами "их структурными подразделениями и";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Выдвижение кандидатов в депутаты маслихата республиканскими или местными общественными объединениями, их структурными подразделениями производится их высшими органами с указанием избирательного округа, в котором будет баллотироваться каждый кандидат. Общественное объединение не вправе выдвигать кандидатами в депутаты лиц, не являющихся членами данного общественного объединения. Общественное объединение, его структурное подразделение может выдвигать в каждом избирательном округе только одного кандидата в депутаты маслихата. Решение о выдвижении кандидатов в депутаты маслихата принимается большинством голосов от общего числа членов высшего органа республиканского или местного общественного объединения, его структурного подразделения и оформляется выпиской из протокола."; </w:t>
      </w:r>
      <w:r>
        <w:br/>
      </w:r>
      <w:r>
        <w:rPr>
          <w:rFonts w:ascii="Times New Roman"/>
          <w:b w:val="false"/>
          <w:i w:val="false"/>
          <w:color w:val="000000"/>
          <w:sz w:val="28"/>
        </w:rPr>
        <w:t xml:space="preserve">
      в абзаце первом пункта 3 слова "не позднее чем в трехдневный срок" исключить; </w:t>
      </w:r>
      <w:r>
        <w:br/>
      </w:r>
      <w:r>
        <w:rPr>
          <w:rFonts w:ascii="Times New Roman"/>
          <w:b w:val="false"/>
          <w:i w:val="false"/>
          <w:color w:val="000000"/>
          <w:sz w:val="28"/>
        </w:rPr>
        <w:t xml:space="preserve">
      в пункте 6 слова "три" и "два месяца" заменить соответственно словами "два" и "один месяц"; </w:t>
      </w:r>
      <w:r>
        <w:br/>
      </w:r>
      <w:r>
        <w:rPr>
          <w:rFonts w:ascii="Times New Roman"/>
          <w:b w:val="false"/>
          <w:i w:val="false"/>
          <w:color w:val="000000"/>
          <w:sz w:val="28"/>
        </w:rPr>
        <w:t xml:space="preserve">
      78) в статье 104: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"соответственно в Министерстве юстиции Республики, в областном, городском (города республиканского значения, столицы Республики) управлении" заменить словами "в органах";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подпункт 3) пункта 3 изложить в следующей редакции: </w:t>
      </w:r>
      <w:r>
        <w:br/>
      </w:r>
      <w:r>
        <w:rPr>
          <w:rFonts w:ascii="Times New Roman"/>
          <w:b w:val="false"/>
          <w:i w:val="false"/>
          <w:color w:val="000000"/>
          <w:sz w:val="28"/>
        </w:rPr>
        <w:t xml:space="preserve">
      "3)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подпункт 3) пункта 6 изложить в следующей редакции: </w:t>
      </w:r>
      <w:r>
        <w:br/>
      </w:r>
      <w:r>
        <w:rPr>
          <w:rFonts w:ascii="Times New Roman"/>
          <w:b w:val="false"/>
          <w:i w:val="false"/>
          <w:color w:val="000000"/>
          <w:sz w:val="28"/>
        </w:rPr>
        <w:t xml:space="preserve">
      "3) отказывает в регистрации или отменяет решение о регистрации кандидата в случае: </w:t>
      </w:r>
      <w:r>
        <w:br/>
      </w: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r>
        <w:br/>
      </w: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r>
        <w:br/>
      </w: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r>
        <w:br/>
      </w: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r>
        <w:br/>
      </w: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r>
        <w:br/>
      </w:r>
      <w:r>
        <w:rPr>
          <w:rFonts w:ascii="Times New Roman"/>
          <w:b w:val="false"/>
          <w:i w:val="false"/>
          <w:color w:val="000000"/>
          <w:sz w:val="28"/>
        </w:rPr>
        <w:t xml:space="preserve">
      выявления недостоверности задекларированных кандидатом или его (ее) супругой (супругом) сведений о доходах и имуществе; </w:t>
      </w:r>
      <w:r>
        <w:br/>
      </w: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r>
        <w:br/>
      </w:r>
      <w:r>
        <w:rPr>
          <w:rFonts w:ascii="Times New Roman"/>
          <w:b w:val="false"/>
          <w:i w:val="false"/>
          <w:color w:val="000000"/>
          <w:sz w:val="28"/>
        </w:rPr>
        <w:t xml:space="preserve">
      в иных случаях, установленных настоящим Конституционным законом."; </w:t>
      </w:r>
      <w:r>
        <w:br/>
      </w:r>
      <w:r>
        <w:rPr>
          <w:rFonts w:ascii="Times New Roman"/>
          <w:b w:val="false"/>
          <w:i w:val="false"/>
          <w:color w:val="000000"/>
          <w:sz w:val="28"/>
        </w:rPr>
        <w:t xml:space="preserve">
      в пункте 8 слово "сорок" заменить словами "двадцать пять"; </w:t>
      </w:r>
      <w:r>
        <w:br/>
      </w:r>
      <w:r>
        <w:rPr>
          <w:rFonts w:ascii="Times New Roman"/>
          <w:b w:val="false"/>
          <w:i w:val="false"/>
          <w:color w:val="000000"/>
          <w:sz w:val="28"/>
        </w:rPr>
        <w:t xml:space="preserve">
      79) в статье 105: </w:t>
      </w:r>
      <w:r>
        <w:br/>
      </w:r>
      <w:r>
        <w:rPr>
          <w:rFonts w:ascii="Times New Roman"/>
          <w:b w:val="false"/>
          <w:i w:val="false"/>
          <w:color w:val="000000"/>
          <w:sz w:val="28"/>
        </w:rPr>
        <w:t xml:space="preserve">
      в пунктах 1 и 2 слова ", но не позднее чем за семь суток до дня голосования," исключить; </w:t>
      </w:r>
      <w:r>
        <w:br/>
      </w:r>
      <w:r>
        <w:rPr>
          <w:rFonts w:ascii="Times New Roman"/>
          <w:b w:val="false"/>
          <w:i w:val="false"/>
          <w:color w:val="000000"/>
          <w:sz w:val="28"/>
        </w:rPr>
        <w:t xml:space="preserve">
      в пункте 2 после слова "объединения" дополнить словами ", структурного подразделения общественного объединения"; </w:t>
      </w:r>
      <w:r>
        <w:br/>
      </w:r>
      <w:r>
        <w:rPr>
          <w:rFonts w:ascii="Times New Roman"/>
          <w:b w:val="false"/>
          <w:i w:val="false"/>
          <w:color w:val="000000"/>
          <w:sz w:val="28"/>
        </w:rPr>
        <w:t xml:space="preserve">
      80) статью 106 изложить в следующей редакции: </w:t>
      </w:r>
      <w:r>
        <w:br/>
      </w:r>
      <w:r>
        <w:rPr>
          <w:rFonts w:ascii="Times New Roman"/>
          <w:b w:val="false"/>
          <w:i w:val="false"/>
          <w:color w:val="000000"/>
          <w:sz w:val="28"/>
        </w:rPr>
        <w:t xml:space="preserve">
      "Статья 106. Размер избирательного фонда кандидата </w:t>
      </w:r>
      <w:r>
        <w:br/>
      </w:r>
      <w:r>
        <w:rPr>
          <w:rFonts w:ascii="Times New Roman"/>
          <w:b w:val="false"/>
          <w:i w:val="false"/>
          <w:color w:val="000000"/>
          <w:sz w:val="28"/>
        </w:rPr>
        <w:t xml:space="preserve">
                   в депутаты маслихата </w:t>
      </w:r>
      <w:r>
        <w:br/>
      </w:r>
      <w:r>
        <w:rPr>
          <w:rFonts w:ascii="Times New Roman"/>
          <w:b w:val="false"/>
          <w:i w:val="false"/>
          <w:color w:val="000000"/>
          <w:sz w:val="28"/>
        </w:rPr>
        <w:t xml:space="preserve">
      Избирательный фонд кандидата образуют: </w:t>
      </w:r>
      <w:r>
        <w:br/>
      </w: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размер минимальной заработной платы более чем в сто раз; </w:t>
      </w:r>
      <w:r>
        <w:br/>
      </w:r>
      <w:r>
        <w:rPr>
          <w:rFonts w:ascii="Times New Roman"/>
          <w:b w:val="false"/>
          <w:i w:val="false"/>
          <w:color w:val="000000"/>
          <w:sz w:val="28"/>
        </w:rPr>
        <w:t xml:space="preserve">
      2) средства, выделенные кандидату выдвинувшим его общественным объединением, общая сумма которых не должна превышать установленный законодательством размер минимальной заработной платы более чем в двести раз; </w:t>
      </w:r>
      <w:r>
        <w:br/>
      </w:r>
      <w:r>
        <w:rPr>
          <w:rFonts w:ascii="Times New Roman"/>
          <w:b w:val="false"/>
          <w:i w:val="false"/>
          <w:color w:val="000000"/>
          <w:sz w:val="28"/>
        </w:rPr>
        <w:t xml:space="preserve">
      3) добровольные пожертвования граждан и организаций Республики, общая сумма которых не должна превышать установленный законодательством размер минимальной заработной платы более чем в триста раз."; </w:t>
      </w:r>
      <w:r>
        <w:br/>
      </w:r>
      <w:r>
        <w:rPr>
          <w:rFonts w:ascii="Times New Roman"/>
          <w:b w:val="false"/>
          <w:i w:val="false"/>
          <w:color w:val="000000"/>
          <w:sz w:val="28"/>
        </w:rPr>
        <w:t xml:space="preserve">
      81) статью 109 исключить; </w:t>
      </w:r>
      <w:r>
        <w:br/>
      </w:r>
      <w:r>
        <w:rPr>
          <w:rFonts w:ascii="Times New Roman"/>
          <w:b w:val="false"/>
          <w:i w:val="false"/>
          <w:color w:val="000000"/>
          <w:sz w:val="28"/>
        </w:rPr>
        <w:t xml:space="preserve">
      82) в статье 110: </w:t>
      </w:r>
      <w:r>
        <w:br/>
      </w:r>
      <w:r>
        <w:rPr>
          <w:rFonts w:ascii="Times New Roman"/>
          <w:b w:val="false"/>
          <w:i w:val="false"/>
          <w:color w:val="000000"/>
          <w:sz w:val="28"/>
        </w:rPr>
        <w:t xml:space="preserve">
      в пункте 1 слова "либо при баллотировке единственного кандидата он не был избран" исключить;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83) пункт 2 статьи 111 изложить в следующей редакции: </w:t>
      </w:r>
      <w:r>
        <w:br/>
      </w:r>
      <w:r>
        <w:rPr>
          <w:rFonts w:ascii="Times New Roman"/>
          <w:b w:val="false"/>
          <w:i w:val="false"/>
          <w:color w:val="000000"/>
          <w:sz w:val="28"/>
        </w:rPr>
        <w:t xml:space="preserve">
      "2. Избранным депутатом маслихата считается кандидат, за которого проголосовало большее по отношению к другим кандидатам число избирателей, принявших участие в голосовании."; </w:t>
      </w:r>
      <w:r>
        <w:br/>
      </w:r>
      <w:r>
        <w:rPr>
          <w:rFonts w:ascii="Times New Roman"/>
          <w:b w:val="false"/>
          <w:i w:val="false"/>
          <w:color w:val="000000"/>
          <w:sz w:val="28"/>
        </w:rPr>
        <w:t xml:space="preserve">
      84) пункт 2 статьи 113 изложить в следующей редакции: </w:t>
      </w:r>
      <w:r>
        <w:br/>
      </w:r>
      <w:r>
        <w:rPr>
          <w:rFonts w:ascii="Times New Roman"/>
          <w:b w:val="false"/>
          <w:i w:val="false"/>
          <w:color w:val="000000"/>
          <w:sz w:val="28"/>
        </w:rPr>
        <w:t xml:space="preserve">
      "2. За год до истечения конституционного срока полномочий маслихата выборы депутата вместо выбывшего не проводятся."; </w:t>
      </w:r>
      <w:r>
        <w:br/>
      </w:r>
      <w:r>
        <w:rPr>
          <w:rFonts w:ascii="Times New Roman"/>
          <w:b w:val="false"/>
          <w:i w:val="false"/>
          <w:color w:val="000000"/>
          <w:sz w:val="28"/>
        </w:rPr>
        <w:t xml:space="preserve">
      85) пункт 2 статьи 114 дополнить частью следующего содержания: </w:t>
      </w:r>
      <w:r>
        <w:br/>
      </w:r>
      <w:r>
        <w:rPr>
          <w:rFonts w:ascii="Times New Roman"/>
          <w:b w:val="false"/>
          <w:i w:val="false"/>
          <w:color w:val="000000"/>
          <w:sz w:val="28"/>
        </w:rPr>
        <w:t xml:space="preserve">
      "Порядок проведения выборов определяется Центральной избирательной комиссией в соответствии с настоящим Конституционным законом."; </w:t>
      </w:r>
      <w:r>
        <w:br/>
      </w:r>
      <w:r>
        <w:rPr>
          <w:rFonts w:ascii="Times New Roman"/>
          <w:b w:val="false"/>
          <w:i w:val="false"/>
          <w:color w:val="000000"/>
          <w:sz w:val="28"/>
        </w:rPr>
        <w:t xml:space="preserve">
      86) в статье 115 слова "пунктом 2" заменить словами "пунктами 2 и 3"; </w:t>
      </w:r>
      <w:r>
        <w:br/>
      </w:r>
      <w:r>
        <w:rPr>
          <w:rFonts w:ascii="Times New Roman"/>
          <w:b w:val="false"/>
          <w:i w:val="false"/>
          <w:color w:val="000000"/>
          <w:sz w:val="28"/>
        </w:rPr>
        <w:t xml:space="preserve">
      87) в пункте 3 статьи 117 слова "не позднее чем в трехдневный срок" исключить; </w:t>
      </w:r>
      <w:r>
        <w:br/>
      </w:r>
      <w:r>
        <w:rPr>
          <w:rFonts w:ascii="Times New Roman"/>
          <w:b w:val="false"/>
          <w:i w:val="false"/>
          <w:color w:val="000000"/>
          <w:sz w:val="28"/>
        </w:rPr>
        <w:t xml:space="preserve">
      88) в статье 118: </w:t>
      </w:r>
      <w:r>
        <w:br/>
      </w:r>
      <w:r>
        <w:rPr>
          <w:rFonts w:ascii="Times New Roman"/>
          <w:b w:val="false"/>
          <w:i w:val="false"/>
          <w:color w:val="000000"/>
          <w:sz w:val="28"/>
        </w:rPr>
        <w:t xml:space="preserve">
      подпункт 4) пункта 2 изложить в следующей редакции: </w:t>
      </w:r>
      <w:r>
        <w:br/>
      </w:r>
      <w:r>
        <w:rPr>
          <w:rFonts w:ascii="Times New Roman"/>
          <w:b w:val="false"/>
          <w:i w:val="false"/>
          <w:color w:val="000000"/>
          <w:sz w:val="28"/>
        </w:rPr>
        <w:t xml:space="preserve">
      "4)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подпункт 3) пункта 3 изложить в следующей редакции: </w:t>
      </w:r>
      <w:r>
        <w:br/>
      </w:r>
      <w:r>
        <w:rPr>
          <w:rFonts w:ascii="Times New Roman"/>
          <w:b w:val="false"/>
          <w:i w:val="false"/>
          <w:color w:val="000000"/>
          <w:sz w:val="28"/>
        </w:rPr>
        <w:t xml:space="preserve">
      "3) справки о представлении кандидатом и его (ее) супругой (супругом) декларации о доходах и имуществе."; </w:t>
      </w:r>
      <w:r>
        <w:br/>
      </w:r>
      <w:r>
        <w:rPr>
          <w:rFonts w:ascii="Times New Roman"/>
          <w:b w:val="false"/>
          <w:i w:val="false"/>
          <w:color w:val="000000"/>
          <w:sz w:val="28"/>
        </w:rPr>
        <w:t xml:space="preserve">
      подпункт 3) пункта 6 изложить в следующей редакции: </w:t>
      </w:r>
      <w:r>
        <w:br/>
      </w:r>
      <w:r>
        <w:rPr>
          <w:rFonts w:ascii="Times New Roman"/>
          <w:b w:val="false"/>
          <w:i w:val="false"/>
          <w:color w:val="000000"/>
          <w:sz w:val="28"/>
        </w:rPr>
        <w:t xml:space="preserve">
      "3) отказывает в регистрации или отменяет решение о регистрации кандидата в случае: </w:t>
      </w:r>
      <w:r>
        <w:br/>
      </w:r>
      <w:r>
        <w:rPr>
          <w:rFonts w:ascii="Times New Roman"/>
          <w:b w:val="false"/>
          <w:i w:val="false"/>
          <w:color w:val="000000"/>
          <w:sz w:val="28"/>
        </w:rPr>
        <w:t xml:space="preserve">
      нарушения кандидатом правил выдвижения, непредставления необходимых документов для регистрации; </w:t>
      </w:r>
      <w:r>
        <w:br/>
      </w:r>
      <w:r>
        <w:rPr>
          <w:rFonts w:ascii="Times New Roman"/>
          <w:b w:val="false"/>
          <w:i w:val="false"/>
          <w:color w:val="000000"/>
          <w:sz w:val="28"/>
        </w:rPr>
        <w:t xml:space="preserve">
      несоответствия кандидата требованиям, предъявляемым к нему Конституцией и настоящим Конституционным законом; </w:t>
      </w:r>
      <w:r>
        <w:br/>
      </w: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r>
        <w:br/>
      </w:r>
      <w:r>
        <w:rPr>
          <w:rFonts w:ascii="Times New Roman"/>
          <w:b w:val="false"/>
          <w:i w:val="false"/>
          <w:color w:val="000000"/>
          <w:sz w:val="28"/>
        </w:rPr>
        <w:t xml:space="preserve">
      проведения кандидатом предвыборной агитации до его регистрации, в день выборов либо предшествующий ему день; </w:t>
      </w:r>
      <w:r>
        <w:br/>
      </w:r>
      <w:r>
        <w:rPr>
          <w:rFonts w:ascii="Times New Roman"/>
          <w:b w:val="false"/>
          <w:i w:val="false"/>
          <w:color w:val="000000"/>
          <w:sz w:val="28"/>
        </w:rPr>
        <w:t xml:space="preserve">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 </w:t>
      </w:r>
      <w:r>
        <w:br/>
      </w:r>
      <w:r>
        <w:rPr>
          <w:rFonts w:ascii="Times New Roman"/>
          <w:b w:val="false"/>
          <w:i w:val="false"/>
          <w:color w:val="000000"/>
          <w:sz w:val="28"/>
        </w:rPr>
        <w:t xml:space="preserve">
      выявления недостоверности задекларированных кандидатом или его (ее) супругой (супругом) сведений о доходах и имуществе; </w:t>
      </w:r>
      <w:r>
        <w:br/>
      </w:r>
      <w:r>
        <w:rPr>
          <w:rFonts w:ascii="Times New Roman"/>
          <w:b w:val="false"/>
          <w:i w:val="false"/>
          <w:color w:val="000000"/>
          <w:sz w:val="28"/>
        </w:rPr>
        <w:t xml:space="preserve">
      установления судом фактов подкупа кандидатом и его доверенными лицами избирателей; </w:t>
      </w:r>
      <w:r>
        <w:br/>
      </w:r>
      <w:r>
        <w:rPr>
          <w:rFonts w:ascii="Times New Roman"/>
          <w:b w:val="false"/>
          <w:i w:val="false"/>
          <w:color w:val="000000"/>
          <w:sz w:val="28"/>
        </w:rPr>
        <w:t xml:space="preserve">
      в иных случаях, установленных настоящим Конституционным законом."; </w:t>
      </w:r>
      <w:r>
        <w:br/>
      </w:r>
      <w:r>
        <w:rPr>
          <w:rFonts w:ascii="Times New Roman"/>
          <w:b w:val="false"/>
          <w:i w:val="false"/>
          <w:color w:val="000000"/>
          <w:sz w:val="28"/>
        </w:rPr>
        <w:t xml:space="preserve">
      в пункте 8 слово "пятнадцать" заменить словом "тринадцать"; </w:t>
      </w:r>
      <w:r>
        <w:br/>
      </w:r>
      <w:r>
        <w:rPr>
          <w:rFonts w:ascii="Times New Roman"/>
          <w:b w:val="false"/>
          <w:i w:val="false"/>
          <w:color w:val="000000"/>
          <w:sz w:val="28"/>
        </w:rPr>
        <w:t xml:space="preserve">
      89) в пунктах 1 и 2 статьи 119 слова ", но не позднее чем за трое суток до дня голосования," исключить; </w:t>
      </w:r>
      <w:r>
        <w:br/>
      </w:r>
      <w:r>
        <w:rPr>
          <w:rFonts w:ascii="Times New Roman"/>
          <w:b w:val="false"/>
          <w:i w:val="false"/>
          <w:color w:val="000000"/>
          <w:sz w:val="28"/>
        </w:rPr>
        <w:t xml:space="preserve">
      90) статью 120 исключить; </w:t>
      </w:r>
      <w:r>
        <w:br/>
      </w:r>
      <w:r>
        <w:rPr>
          <w:rFonts w:ascii="Times New Roman"/>
          <w:b w:val="false"/>
          <w:i w:val="false"/>
          <w:color w:val="000000"/>
          <w:sz w:val="28"/>
        </w:rPr>
        <w:t xml:space="preserve">
      91) пункт 4 статьи 124 исключить; </w:t>
      </w:r>
      <w:r>
        <w:br/>
      </w:r>
      <w:r>
        <w:rPr>
          <w:rFonts w:ascii="Times New Roman"/>
          <w:b w:val="false"/>
          <w:i w:val="false"/>
          <w:color w:val="000000"/>
          <w:sz w:val="28"/>
        </w:rPr>
        <w:t xml:space="preserve">
      92) пункт 2 статьи 127 изложить в следующей редакции: </w:t>
      </w:r>
      <w:r>
        <w:br/>
      </w:r>
      <w:r>
        <w:rPr>
          <w:rFonts w:ascii="Times New Roman"/>
          <w:b w:val="false"/>
          <w:i w:val="false"/>
          <w:color w:val="000000"/>
          <w:sz w:val="28"/>
        </w:rPr>
        <w:t xml:space="preserve">
      "2. За год до истечения установленного законодательством срока полномочий органа местного самоуправления выборы члена органа местного самоуправления вместо выбывшего не проводятся."; </w:t>
      </w:r>
      <w:r>
        <w:br/>
      </w:r>
      <w:r>
        <w:rPr>
          <w:rFonts w:ascii="Times New Roman"/>
          <w:b w:val="false"/>
          <w:i w:val="false"/>
          <w:color w:val="000000"/>
          <w:sz w:val="28"/>
        </w:rPr>
        <w:t xml:space="preserve">
      93) статьи 128, 129, 130 и 132 исключить.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Конституционный закон вводится в действие со дня опубликования.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