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3a00" w14:textId="e103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Европейским сообществом, устанавливающего систему двойного контроля без количественных ограничений в отношении экспорта отдельных видов стальной продукции из Республики Казахстан в Европейское сообщество</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2003 года N 1290</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в форме обмена письмами между Правительством Республики Казахстан и Европейским сообществом, устанавливающего систему двойного контроля без количественных ограничений в отношении экспорта отдельных видов стальной продукции из Республики Казахстан в Европейское сообщество. </w:t>
      </w:r>
      <w:r>
        <w:br/>
      </w:r>
      <w:r>
        <w:rPr>
          <w:rFonts w:ascii="Times New Roman"/>
          <w:b w:val="false"/>
          <w:i w:val="false"/>
          <w:color w:val="000000"/>
          <w:sz w:val="28"/>
        </w:rPr>
        <w:t xml:space="preserve">
      2. Уполномочить Чрезвычайного и Полномочного Посла Республики Казахстан в Королевстве Бельгия Жигалова Константина Васильевича провести переговоры и подписать от имени Правительства Республики Казахстан Соглашение в форме обмена письмами между Правительством Республики Казахстан и Европейским сообществом, устанавливающего систему двойного контроля без количественных ограничений в отношении экспорта отдельных видов стальной продукции из Республики Казахстан в Европейское сообщество.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в форме обмена письмами между Правительством Республики </w:t>
      </w:r>
      <w:r>
        <w:br/>
      </w:r>
      <w:r>
        <w:rPr>
          <w:rFonts w:ascii="Times New Roman"/>
          <w:b/>
          <w:i w:val="false"/>
          <w:color w:val="000000"/>
        </w:rPr>
        <w:t xml:space="preserve">
Казахстан и Европейским сообществом, устанавливающего </w:t>
      </w:r>
      <w:r>
        <w:br/>
      </w:r>
      <w:r>
        <w:rPr>
          <w:rFonts w:ascii="Times New Roman"/>
          <w:b/>
          <w:i w:val="false"/>
          <w:color w:val="000000"/>
        </w:rPr>
        <w:t xml:space="preserve">
систему двойного контроля без количественных ограничений </w:t>
      </w:r>
      <w:r>
        <w:br/>
      </w:r>
      <w:r>
        <w:rPr>
          <w:rFonts w:ascii="Times New Roman"/>
          <w:b/>
          <w:i w:val="false"/>
          <w:color w:val="000000"/>
        </w:rPr>
        <w:t xml:space="preserve">
в отношении экспорта отдельных видов стальной продукции </w:t>
      </w:r>
      <w:r>
        <w:br/>
      </w:r>
      <w:r>
        <w:rPr>
          <w:rFonts w:ascii="Times New Roman"/>
          <w:b/>
          <w:i w:val="false"/>
          <w:color w:val="000000"/>
        </w:rPr>
        <w:t xml:space="preserve">
из Республики Казахстан в Европейское сообщество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 xml:space="preserve">Письмо Совета Европейского Союза </w:t>
      </w:r>
    </w:p>
    <w:bookmarkEnd w:id="1"/>
    <w:p>
      <w:pPr>
        <w:spacing w:after="0"/>
        <w:ind w:left="0"/>
        <w:jc w:val="both"/>
      </w:pPr>
      <w:r>
        <w:rPr>
          <w:rFonts w:ascii="Times New Roman"/>
          <w:b w:val="false"/>
          <w:i w:val="false"/>
          <w:color w:val="000000"/>
          <w:sz w:val="28"/>
        </w:rPr>
        <w:t xml:space="preserve">      Господин, </w:t>
      </w:r>
      <w:r>
        <w:br/>
      </w:r>
      <w:r>
        <w:rPr>
          <w:rFonts w:ascii="Times New Roman"/>
          <w:b w:val="false"/>
          <w:i w:val="false"/>
          <w:color w:val="000000"/>
          <w:sz w:val="28"/>
        </w:rPr>
        <w:t xml:space="preserve">
      1. Имею честь обратиться к Соглашению между Правительством Республики Казахстан и Европейским объединением по углю и стали по торговле отдельными изделиями из стали, заключенному 22 июля 2002 года. Кроме того, состоялись консультации по проблемам, касающимся отдельных изделий из стали, не упомянутых в вышеназванном Соглашении. </w:t>
      </w:r>
      <w:r>
        <w:br/>
      </w:r>
      <w:r>
        <w:rPr>
          <w:rFonts w:ascii="Times New Roman"/>
          <w:b w:val="false"/>
          <w:i w:val="false"/>
          <w:color w:val="000000"/>
          <w:sz w:val="28"/>
        </w:rPr>
        <w:t xml:space="preserve">
      2. После проведения этих консультаций Стороны настоящим соглашаются установить систему двойного контроля без количественных ограничений в отношении отдельных изделий из стали для улучшения транспарентности и во избежание возникновения возможных несовпадений данных по торговле. Информация о системе двойного контроля изложена в Приложении к настоящему письму. </w:t>
      </w:r>
      <w:r>
        <w:br/>
      </w:r>
      <w:r>
        <w:rPr>
          <w:rFonts w:ascii="Times New Roman"/>
          <w:b w:val="false"/>
          <w:i w:val="false"/>
          <w:color w:val="000000"/>
          <w:sz w:val="28"/>
        </w:rPr>
        <w:t xml:space="preserve">
      3. Настоящий обмен письмами не ограничивает применение соответствующих положений двусторонних торговых соглашений и связанных с торговлей мер, в частности, положений, относящихся к антидемпинговым и защитным мерам. </w:t>
      </w:r>
      <w:r>
        <w:br/>
      </w:r>
      <w:r>
        <w:rPr>
          <w:rFonts w:ascii="Times New Roman"/>
          <w:b w:val="false"/>
          <w:i w:val="false"/>
          <w:color w:val="000000"/>
          <w:sz w:val="28"/>
        </w:rPr>
        <w:t xml:space="preserve">
      4. Любая Сторона может в любое время предложить изменения к Приложениям к настоящему письму, которые должны быть согласованы обеими Сторонами и вступить в силу после достигнутой между ними договоренности. В случае инициирования антидемпинговых разбирательств или защитных мер или введения таких мер Европейским Сообществом в отношении какого-либо товара, подпадающего под действие системы двойного контроля, Правительство Республики Казахстан может принять решение об исключении этого товара из системы двойного контроля. Такое решение не должно препятствовать свободному обращению указанного товара в Сообществе. </w:t>
      </w:r>
      <w:r>
        <w:br/>
      </w:r>
      <w:r>
        <w:rPr>
          <w:rFonts w:ascii="Times New Roman"/>
          <w:b w:val="false"/>
          <w:i w:val="false"/>
          <w:color w:val="000000"/>
          <w:sz w:val="28"/>
        </w:rPr>
        <w:t xml:space="preserve">
      5. В завершение я имею честь предложить, что в случае, если настоящее письмо и Приложения к нему приемлемы для Правительства Республики Казахстан, настоящее письмо и подтверждение Правительства Республики Казахстан составят вместе Соглашение между Европейским Сообществом и Правительством Республики Казахстан, заключенное на английском и русском языках, которое вступит в силу с даты получения ответа Правительства Республики Казахстан и прекратит свое действие 31 декабря 2004 года. </w:t>
      </w:r>
    </w:p>
    <w:p>
      <w:pPr>
        <w:spacing w:after="0"/>
        <w:ind w:left="0"/>
        <w:jc w:val="both"/>
      </w:pPr>
      <w:r>
        <w:rPr>
          <w:rFonts w:ascii="Times New Roman"/>
          <w:b w:val="false"/>
          <w:i w:val="false"/>
          <w:color w:val="000000"/>
          <w:sz w:val="28"/>
        </w:rPr>
        <w:t xml:space="preserve">      Примите уверения в моем глубоком уважении к Вам. </w:t>
      </w:r>
    </w:p>
    <w:p>
      <w:pPr>
        <w:spacing w:after="0"/>
        <w:ind w:left="0"/>
        <w:jc w:val="both"/>
      </w:pPr>
      <w:r>
        <w:rPr>
          <w:rFonts w:ascii="Times New Roman"/>
          <w:b w:val="false"/>
          <w:i w:val="false"/>
          <w:color w:val="000000"/>
          <w:sz w:val="28"/>
        </w:rPr>
        <w:t xml:space="preserve">      От имени Европейского Сообщества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В. </w:t>
      </w:r>
      <w:r>
        <w:rPr>
          <w:rFonts w:ascii="Times New Roman"/>
          <w:b w:val="false"/>
          <w:i w:val="false"/>
          <w:color w:val="000000"/>
          <w:sz w:val="28"/>
          <w:u w:val="single"/>
        </w:rPr>
        <w:t xml:space="preserve">Письмо Правительства Республики Казахстан </w:t>
      </w:r>
    </w:p>
    <w:bookmarkEnd w:id="2"/>
    <w:p>
      <w:pPr>
        <w:spacing w:after="0"/>
        <w:ind w:left="0"/>
        <w:jc w:val="both"/>
      </w:pPr>
      <w:r>
        <w:rPr>
          <w:rFonts w:ascii="Times New Roman"/>
          <w:b w:val="false"/>
          <w:i w:val="false"/>
          <w:color w:val="000000"/>
          <w:sz w:val="28"/>
        </w:rPr>
        <w:t xml:space="preserve">      Господин, </w:t>
      </w:r>
    </w:p>
    <w:p>
      <w:pPr>
        <w:spacing w:after="0"/>
        <w:ind w:left="0"/>
        <w:jc w:val="both"/>
      </w:pPr>
      <w:r>
        <w:rPr>
          <w:rFonts w:ascii="Times New Roman"/>
          <w:b w:val="false"/>
          <w:i w:val="false"/>
          <w:color w:val="000000"/>
          <w:sz w:val="28"/>
        </w:rPr>
        <w:t xml:space="preserve">      Имею честь подтвердить получение Вашего письма от...., следующего содержания: </w:t>
      </w:r>
    </w:p>
    <w:p>
      <w:pPr>
        <w:spacing w:after="0"/>
        <w:ind w:left="0"/>
        <w:jc w:val="both"/>
      </w:pPr>
      <w:r>
        <w:rPr>
          <w:rFonts w:ascii="Times New Roman"/>
          <w:b w:val="false"/>
          <w:i w:val="false"/>
          <w:color w:val="000000"/>
          <w:sz w:val="28"/>
        </w:rPr>
        <w:t xml:space="preserve">      "1. Имею честь обратиться к Соглашению между Правительством Республики Казахстан и Европейским объединением по углю и стали по торговле отдельными изделиями из стали, заключенному 22 июля 2002 года. Кроме того, состоялись консультации по проблемам, касающимся отдельных изделий из стали, не упомянутых в вышеназванном Соглашении. </w:t>
      </w:r>
      <w:r>
        <w:br/>
      </w:r>
      <w:r>
        <w:rPr>
          <w:rFonts w:ascii="Times New Roman"/>
          <w:b w:val="false"/>
          <w:i w:val="false"/>
          <w:color w:val="000000"/>
          <w:sz w:val="28"/>
        </w:rPr>
        <w:t xml:space="preserve">
      2. После проведения этих консультаций Стороны настоящим соглашаются установить систему двойного контроля без количественных ограничений в отношении отдельных изделий из стали для улучшения транспарентности и во избежание возникновения возможных несовпадений данных по торговле. Информация о системе двойного контроля изложена в Приложении к настоящему письму. </w:t>
      </w:r>
      <w:r>
        <w:br/>
      </w:r>
      <w:r>
        <w:rPr>
          <w:rFonts w:ascii="Times New Roman"/>
          <w:b w:val="false"/>
          <w:i w:val="false"/>
          <w:color w:val="000000"/>
          <w:sz w:val="28"/>
        </w:rPr>
        <w:t xml:space="preserve">
      3. Настоящий обмен письмами не ограничивает применение соответствующих положений двусторонних торговых соглашений и связанных с торговлей мер, в частности, положений, относящихся к антидемпинговым и защитным мерам. </w:t>
      </w:r>
      <w:r>
        <w:br/>
      </w:r>
      <w:r>
        <w:rPr>
          <w:rFonts w:ascii="Times New Roman"/>
          <w:b w:val="false"/>
          <w:i w:val="false"/>
          <w:color w:val="000000"/>
          <w:sz w:val="28"/>
        </w:rPr>
        <w:t xml:space="preserve">
      4. Любая Сторона может в любое время предложить изменения к Приложениям к настоящему письму, которые должны  быть согласованы обеими Сторонами и вступить в силу после достигнутой между ними договоренности. В случае инициирования антидемпинговых разбирательств или защитных мер или введения таких мер Европейским Сообществом в отношении какого-либо товара, подпадающего под действие системы двойного контроля, Правительство Республики Казахстан может принять решение об исключении этого товара из системы двойного контроля. Такое решение не должно препятствовать свободному обращению указанного товара в Сообществе. </w:t>
      </w:r>
      <w:r>
        <w:br/>
      </w:r>
      <w:r>
        <w:rPr>
          <w:rFonts w:ascii="Times New Roman"/>
          <w:b w:val="false"/>
          <w:i w:val="false"/>
          <w:color w:val="000000"/>
          <w:sz w:val="28"/>
        </w:rPr>
        <w:t xml:space="preserve">
      5. В завершение я имею честь предложить, что в случае, если настоящее письмо и Приложения к нему приемлемы для Правительства Республики Казахстан, настоящее письмо и подтверждение Правительства Республики Казахстан составят вместе Соглашение между Европейским Сообществом и Правительством Республики Казахстан, заключенное на английском и русском языках, которое вступит в силу с даты получения ответа Правительства Республики Казахстан и прекратит свое действие 31 декабря 2004 года". </w:t>
      </w:r>
    </w:p>
    <w:p>
      <w:pPr>
        <w:spacing w:after="0"/>
        <w:ind w:left="0"/>
        <w:jc w:val="both"/>
      </w:pPr>
      <w:r>
        <w:rPr>
          <w:rFonts w:ascii="Times New Roman"/>
          <w:b w:val="false"/>
          <w:i w:val="false"/>
          <w:color w:val="000000"/>
          <w:sz w:val="28"/>
        </w:rPr>
        <w:t xml:space="preserve">      Я имею честь подтвердить, что вышеизложенное приемлемо для Правительства Республики Казахстан и что Ваше письмо, настоящий ответ и Приложения вместе составляют Соглашение в соответствии с Вашим предложением. </w:t>
      </w:r>
    </w:p>
    <w:p>
      <w:pPr>
        <w:spacing w:after="0"/>
        <w:ind w:left="0"/>
        <w:jc w:val="both"/>
      </w:pPr>
      <w:r>
        <w:rPr>
          <w:rFonts w:ascii="Times New Roman"/>
          <w:b w:val="false"/>
          <w:i w:val="false"/>
          <w:color w:val="000000"/>
          <w:sz w:val="28"/>
        </w:rPr>
        <w:t xml:space="preserve">      Примите уверения в моем глубоком уважении к Вам. </w:t>
      </w:r>
    </w:p>
    <w:p>
      <w:pPr>
        <w:spacing w:after="0"/>
        <w:ind w:left="0"/>
        <w:jc w:val="both"/>
      </w:pPr>
      <w:r>
        <w:rPr>
          <w:rFonts w:ascii="Times New Roman"/>
          <w:b w:val="false"/>
          <w:i w:val="false"/>
          <w:color w:val="000000"/>
          <w:sz w:val="28"/>
        </w:rPr>
        <w:t xml:space="preserve">      За Правительство Республики Казахстан. </w:t>
      </w:r>
    </w:p>
    <w:bookmarkStart w:name="z4" w:id="3"/>
    <w:p>
      <w:pPr>
        <w:spacing w:after="0"/>
        <w:ind w:left="0"/>
        <w:jc w:val="left"/>
      </w:pPr>
      <w:r>
        <w:rPr>
          <w:rFonts w:ascii="Times New Roman"/>
          <w:b/>
          <w:i w:val="false"/>
          <w:color w:val="000000"/>
        </w:rPr>
        <w:t xml:space="preserve"> 
Приложение </w:t>
      </w:r>
    </w:p>
    <w:bookmarkEnd w:id="3"/>
    <w:p>
      <w:pPr>
        <w:spacing w:after="0"/>
        <w:ind w:left="0"/>
        <w:jc w:val="both"/>
      </w:pPr>
      <w:r>
        <w:rPr>
          <w:rFonts w:ascii="Times New Roman"/>
          <w:b w:val="false"/>
          <w:i w:val="false"/>
          <w:color w:val="000000"/>
          <w:sz w:val="28"/>
        </w:rPr>
        <w:t xml:space="preserve">      1.1. В период с даты начала применения настоящего Соглашения Сторонами до 31 декабря 2004 года, если Стороны не инициируют досрочное прекращение системы, импорт в Сообщество товаров, произведенных в Республике Казахстан и перечисленных в Приложении I, должен осуществляться по представлению документа-уведомления в соответствии с образцом, указанным в Приложении II, выдаваемого компетентными органами Сообщества. </w:t>
      </w:r>
      <w:r>
        <w:br/>
      </w:r>
      <w:r>
        <w:rPr>
          <w:rFonts w:ascii="Times New Roman"/>
          <w:b w:val="false"/>
          <w:i w:val="false"/>
          <w:color w:val="000000"/>
          <w:sz w:val="28"/>
        </w:rPr>
        <w:t xml:space="preserve">
      1.2. Кроме того, в период с даты начала применения настоящего Соглашения до 31 декабря 2004 года, если обе Стороны не согласуют досрочное прекращение системы, импорт в Сообщество товаров, произведенных в Республике Казахстан и указанных в Приложении I, должен осуществляться после выдачи компетентными государственными органами Республики Казахстан документа на экспорт. Импортер должен предъявить оригинал документа на экспорт не позднее 31 марта года, следующего за годом, в котором были поставлены указанные в этом документе товары. </w:t>
      </w:r>
      <w:r>
        <w:br/>
      </w:r>
      <w:r>
        <w:rPr>
          <w:rFonts w:ascii="Times New Roman"/>
          <w:b w:val="false"/>
          <w:i w:val="false"/>
          <w:color w:val="000000"/>
          <w:sz w:val="28"/>
        </w:rPr>
        <w:t xml:space="preserve">
      1.3. Отправка считается произведенной в день погрузки товара на транспортные средства, на которых осуществляется экспортная поставка. </w:t>
      </w:r>
      <w:r>
        <w:br/>
      </w:r>
      <w:r>
        <w:rPr>
          <w:rFonts w:ascii="Times New Roman"/>
          <w:b w:val="false"/>
          <w:i w:val="false"/>
          <w:color w:val="000000"/>
          <w:sz w:val="28"/>
        </w:rPr>
        <w:t xml:space="preserve">
      1.4. Документ на экспорт должен соответствовать образцу, приведенному в Приложении III. Он является действительным для осуществления экспорта в пределах таможенной территории Сообщества. </w:t>
      </w:r>
      <w:r>
        <w:br/>
      </w:r>
      <w:r>
        <w:rPr>
          <w:rFonts w:ascii="Times New Roman"/>
          <w:b w:val="false"/>
          <w:i w:val="false"/>
          <w:color w:val="000000"/>
          <w:sz w:val="28"/>
        </w:rPr>
        <w:t xml:space="preserve">
      1.5. Правительство Республики Казахстан должно представить Комиссии Европейского Сообщества наименования и адреса компетентных государственных органов Республики Казахстан, уполномоченных выдавать и заверять документы на экспорт вместе с образцами используемых ими печатей и подписей. Правительство Республики Казахстан должно также уведомлять Комиссию о любом изменении таких данных. </w:t>
      </w:r>
      <w:r>
        <w:br/>
      </w:r>
      <w:r>
        <w:rPr>
          <w:rFonts w:ascii="Times New Roman"/>
          <w:b w:val="false"/>
          <w:i w:val="false"/>
          <w:color w:val="000000"/>
          <w:sz w:val="28"/>
        </w:rPr>
        <w:t xml:space="preserve">
      1.6. Классификация охваченных настоящим Соглашением изделий основывается на тарифной и статистической номенклатуре Сообщества (далее - "Комбинированная номенклатура" или КН). Происхождение изделий, охваченных настоящим Соглашением, определяется в соответствии с действующими в Сообществе правилами. </w:t>
      </w:r>
      <w:r>
        <w:br/>
      </w:r>
      <w:r>
        <w:rPr>
          <w:rFonts w:ascii="Times New Roman"/>
          <w:b w:val="false"/>
          <w:i w:val="false"/>
          <w:color w:val="000000"/>
          <w:sz w:val="28"/>
        </w:rPr>
        <w:t xml:space="preserve">
      1.7. Компетентные органы Сообщества обязуются информировать Казахстан о любых изменениях в КН в отношении охваченных настоящим Соглашением изделий до даты вступления таких изменений в силу в Сообществе. </w:t>
      </w:r>
      <w:r>
        <w:br/>
      </w:r>
      <w:r>
        <w:rPr>
          <w:rFonts w:ascii="Times New Roman"/>
          <w:b w:val="false"/>
          <w:i w:val="false"/>
          <w:color w:val="000000"/>
          <w:sz w:val="28"/>
        </w:rPr>
        <w:t xml:space="preserve">
      1.8. Отдельные технические положения о системе двойного контроля описаны в Приложении IV. </w:t>
      </w:r>
      <w:r>
        <w:br/>
      </w:r>
      <w:r>
        <w:rPr>
          <w:rFonts w:ascii="Times New Roman"/>
          <w:b w:val="false"/>
          <w:i w:val="false"/>
          <w:color w:val="000000"/>
          <w:sz w:val="28"/>
        </w:rPr>
        <w:t xml:space="preserve">
      2.1. В соответствии с пунктом 1.2 настоящего Приложения Правительство Республики Казахстан обязуется предоставлять Сообществу точные статистические данные о выданных компетентными государственными органами Республики Казахстан документах на экспорт в Сообщество. Такая информация должна передаваться Сообществу к концу месяца, следующего за месяцем, к которому относятся статистические данные. </w:t>
      </w:r>
      <w:r>
        <w:br/>
      </w:r>
      <w:r>
        <w:rPr>
          <w:rFonts w:ascii="Times New Roman"/>
          <w:b w:val="false"/>
          <w:i w:val="false"/>
          <w:color w:val="000000"/>
          <w:sz w:val="28"/>
        </w:rPr>
        <w:t xml:space="preserve">
      2.2. Сообщество обязуется представлять компетентным государственным органам Республики Казахстан точные статистические данные о документах-уведомлениях, выданных государствами-членами Сообщества в отношении документов на экспорт, выданных компетентными государственными органами Республики Казахстан в соответствии с пунктом 1.1 настоящего Приложения. Такая информация должна передаваться компетентным государственным органам Республики Казахстан к концу месяца, следующего за месяцем, к которому относятся статистические данные. </w:t>
      </w:r>
      <w:r>
        <w:br/>
      </w:r>
      <w:r>
        <w:rPr>
          <w:rFonts w:ascii="Times New Roman"/>
          <w:b w:val="false"/>
          <w:i w:val="false"/>
          <w:color w:val="000000"/>
          <w:sz w:val="28"/>
        </w:rPr>
        <w:t xml:space="preserve">
      3. В случае необходимости, по требованию любой из Сторон консультации могут проводиться в отношении любых проблем, возникающих в связи с действием настоящего Соглашения. Такие консультации должны проводиться незамедлительно. Любые консультации, проводимые в соответствии с настоящим пунктом, должны проходить в духе сотрудничества и стремления к разрешению проблем, возникших между Сторонами. </w:t>
      </w:r>
      <w:r>
        <w:br/>
      </w:r>
      <w:r>
        <w:rPr>
          <w:rFonts w:ascii="Times New Roman"/>
          <w:b w:val="false"/>
          <w:i w:val="false"/>
          <w:color w:val="000000"/>
          <w:sz w:val="28"/>
        </w:rPr>
        <w:t xml:space="preserve">
      4. Любые уведомления по настоящему документу представляются: </w:t>
      </w:r>
      <w:r>
        <w:br/>
      </w:r>
      <w:r>
        <w:rPr>
          <w:rFonts w:ascii="Times New Roman"/>
          <w:b w:val="false"/>
          <w:i w:val="false"/>
          <w:color w:val="000000"/>
          <w:sz w:val="28"/>
        </w:rPr>
        <w:t xml:space="preserve">
      - в отношении Казахстана - Представительству Республики Казахстан при Европейском Союзе; </w:t>
      </w:r>
      <w:r>
        <w:br/>
      </w:r>
      <w:r>
        <w:rPr>
          <w:rFonts w:ascii="Times New Roman"/>
          <w:b w:val="false"/>
          <w:i w:val="false"/>
          <w:color w:val="000000"/>
          <w:sz w:val="28"/>
        </w:rPr>
        <w:t xml:space="preserve">
      - в отношении сообщества - комиссии Европейского Сообщества. </w:t>
      </w:r>
    </w:p>
    <w:bookmarkStart w:name="z5" w:id="4"/>
    <w:p>
      <w:pPr>
        <w:spacing w:after="0"/>
        <w:ind w:left="0"/>
        <w:jc w:val="left"/>
      </w:pPr>
      <w:r>
        <w:rPr>
          <w:rFonts w:ascii="Times New Roman"/>
          <w:b/>
          <w:i w:val="false"/>
          <w:color w:val="000000"/>
        </w:rPr>
        <w:t xml:space="preserve"> 
Приложение I </w:t>
      </w:r>
    </w:p>
    <w:bookmarkEnd w:id="4"/>
    <w:bookmarkStart w:name="z6" w:id="5"/>
    <w:p>
      <w:pPr>
        <w:spacing w:after="0"/>
        <w:ind w:left="0"/>
        <w:jc w:val="left"/>
      </w:pPr>
      <w:r>
        <w:rPr>
          <w:rFonts w:ascii="Times New Roman"/>
          <w:b/>
          <w:i w:val="false"/>
          <w:color w:val="000000"/>
        </w:rPr>
        <w:t xml:space="preserve"> 
Перечень изделий, подлежащих двойному контролю </w:t>
      </w:r>
      <w:r>
        <w:br/>
      </w:r>
      <w:r>
        <w:rPr>
          <w:rFonts w:ascii="Times New Roman"/>
          <w:b/>
          <w:i w:val="false"/>
          <w:color w:val="000000"/>
        </w:rPr>
        <w:t xml:space="preserve">
без количественных ограничений  Казахстан </w:t>
      </w:r>
    </w:p>
    <w:bookmarkEnd w:id="5"/>
    <w:p>
      <w:pPr>
        <w:spacing w:after="0"/>
        <w:ind w:left="0"/>
        <w:jc w:val="both"/>
      </w:pPr>
      <w:r>
        <w:rPr>
          <w:rFonts w:ascii="Times New Roman"/>
          <w:b w:val="false"/>
          <w:i w:val="false"/>
          <w:color w:val="000000"/>
          <w:sz w:val="28"/>
        </w:rPr>
        <w:t xml:space="preserve">      Прокат плоский из углеродистой стали в рулонах шириной не более 500 мм </w:t>
      </w:r>
    </w:p>
    <w:p>
      <w:pPr>
        <w:spacing w:after="0"/>
        <w:ind w:left="0"/>
        <w:jc w:val="both"/>
      </w:pPr>
      <w:r>
        <w:rPr>
          <w:rFonts w:ascii="Times New Roman"/>
          <w:b w:val="false"/>
          <w:i w:val="false"/>
          <w:color w:val="000000"/>
          <w:sz w:val="28"/>
        </w:rPr>
        <w:t xml:space="preserve">      7211 23 99 </w:t>
      </w:r>
      <w:r>
        <w:br/>
      </w:r>
      <w:r>
        <w:rPr>
          <w:rFonts w:ascii="Times New Roman"/>
          <w:b w:val="false"/>
          <w:i w:val="false"/>
          <w:color w:val="000000"/>
          <w:sz w:val="28"/>
        </w:rPr>
        <w:t xml:space="preserve">
      7211 29 50 </w:t>
      </w:r>
      <w:r>
        <w:br/>
      </w:r>
      <w:r>
        <w:rPr>
          <w:rFonts w:ascii="Times New Roman"/>
          <w:b w:val="false"/>
          <w:i w:val="false"/>
          <w:color w:val="000000"/>
          <w:sz w:val="28"/>
        </w:rPr>
        <w:t xml:space="preserve">
      7211 29 90 </w:t>
      </w:r>
      <w:r>
        <w:br/>
      </w:r>
      <w:r>
        <w:rPr>
          <w:rFonts w:ascii="Times New Roman"/>
          <w:b w:val="false"/>
          <w:i w:val="false"/>
          <w:color w:val="000000"/>
          <w:sz w:val="28"/>
        </w:rPr>
        <w:t xml:space="preserve">
      7211 90 90 </w:t>
      </w:r>
    </w:p>
    <w:p>
      <w:pPr>
        <w:spacing w:after="0"/>
        <w:ind w:left="0"/>
        <w:jc w:val="both"/>
      </w:pPr>
      <w:r>
        <w:rPr>
          <w:rFonts w:ascii="Times New Roman"/>
          <w:b w:val="false"/>
          <w:i w:val="false"/>
          <w:color w:val="000000"/>
          <w:sz w:val="28"/>
        </w:rPr>
        <w:t xml:space="preserve">      Прокат плоский из стали электротехнической с неориентированным зерном </w:t>
      </w:r>
    </w:p>
    <w:p>
      <w:pPr>
        <w:spacing w:after="0"/>
        <w:ind w:left="0"/>
        <w:jc w:val="both"/>
      </w:pPr>
      <w:r>
        <w:rPr>
          <w:rFonts w:ascii="Times New Roman"/>
          <w:b w:val="false"/>
          <w:i w:val="false"/>
          <w:color w:val="000000"/>
          <w:sz w:val="28"/>
        </w:rPr>
        <w:t xml:space="preserve">      7211 23 91 </w:t>
      </w:r>
      <w:r>
        <w:br/>
      </w:r>
      <w:r>
        <w:rPr>
          <w:rFonts w:ascii="Times New Roman"/>
          <w:b w:val="false"/>
          <w:i w:val="false"/>
          <w:color w:val="000000"/>
          <w:sz w:val="28"/>
        </w:rPr>
        <w:t xml:space="preserve">
      7225 19 10 </w:t>
      </w:r>
      <w:r>
        <w:br/>
      </w:r>
      <w:r>
        <w:rPr>
          <w:rFonts w:ascii="Times New Roman"/>
          <w:b w:val="false"/>
          <w:i w:val="false"/>
          <w:color w:val="000000"/>
          <w:sz w:val="28"/>
        </w:rPr>
        <w:t xml:space="preserve">
      7225 19 90 </w:t>
      </w:r>
      <w:r>
        <w:br/>
      </w:r>
      <w:r>
        <w:rPr>
          <w:rFonts w:ascii="Times New Roman"/>
          <w:b w:val="false"/>
          <w:i w:val="false"/>
          <w:color w:val="000000"/>
          <w:sz w:val="28"/>
        </w:rPr>
        <w:t xml:space="preserve">
      7226 19 10 </w:t>
      </w:r>
      <w:r>
        <w:br/>
      </w:r>
      <w:r>
        <w:rPr>
          <w:rFonts w:ascii="Times New Roman"/>
          <w:b w:val="false"/>
          <w:i w:val="false"/>
          <w:color w:val="000000"/>
          <w:sz w:val="28"/>
        </w:rPr>
        <w:t xml:space="preserve">
      7226 19 30 </w:t>
      </w:r>
      <w:r>
        <w:br/>
      </w:r>
      <w:r>
        <w:rPr>
          <w:rFonts w:ascii="Times New Roman"/>
          <w:b w:val="false"/>
          <w:i w:val="false"/>
          <w:color w:val="000000"/>
          <w:sz w:val="28"/>
        </w:rPr>
        <w:t xml:space="preserve">
      7226 19 90 </w:t>
      </w:r>
    </w:p>
    <w:p>
      <w:pPr>
        <w:spacing w:after="0"/>
        <w:ind w:left="0"/>
        <w:jc w:val="both"/>
      </w:pPr>
      <w:r>
        <w:rPr>
          <w:rFonts w:ascii="Times New Roman"/>
          <w:b w:val="false"/>
          <w:i w:val="false"/>
          <w:color w:val="000000"/>
          <w:sz w:val="28"/>
        </w:rPr>
        <w:t xml:space="preserve">      Прокат плоский из стали кремнистой электротехнической с </w:t>
      </w:r>
      <w:r>
        <w:br/>
      </w:r>
      <w:r>
        <w:rPr>
          <w:rFonts w:ascii="Times New Roman"/>
          <w:b w:val="false"/>
          <w:i w:val="false"/>
          <w:color w:val="000000"/>
          <w:sz w:val="28"/>
        </w:rPr>
        <w:t xml:space="preserve">
ориентированным зерном </w:t>
      </w:r>
    </w:p>
    <w:p>
      <w:pPr>
        <w:spacing w:after="0"/>
        <w:ind w:left="0"/>
        <w:jc w:val="both"/>
      </w:pPr>
      <w:r>
        <w:rPr>
          <w:rFonts w:ascii="Times New Roman"/>
          <w:b w:val="false"/>
          <w:i w:val="false"/>
          <w:color w:val="000000"/>
          <w:sz w:val="28"/>
        </w:rPr>
        <w:t xml:space="preserve">      7226 11 90 </w:t>
      </w:r>
    </w:p>
    <w:bookmarkStart w:name="z7" w:id="6"/>
    <w:p>
      <w:pPr>
        <w:spacing w:after="0"/>
        <w:ind w:left="0"/>
        <w:jc w:val="left"/>
      </w:pPr>
      <w:r>
        <w:rPr>
          <w:rFonts w:ascii="Times New Roman"/>
          <w:b/>
          <w:i w:val="false"/>
          <w:color w:val="000000"/>
        </w:rPr>
        <w:t xml:space="preserve"> 
Приложение II </w:t>
      </w:r>
    </w:p>
    <w:bookmarkEnd w:id="6"/>
    <w:bookmarkStart w:name="z8" w:id="7"/>
    <w:p>
      <w:pPr>
        <w:spacing w:after="0"/>
        <w:ind w:left="0"/>
        <w:jc w:val="left"/>
      </w:pPr>
      <w:r>
        <w:rPr>
          <w:rFonts w:ascii="Times New Roman"/>
          <w:b/>
          <w:i w:val="false"/>
          <w:color w:val="000000"/>
        </w:rPr>
        <w:t xml:space="preserve"> 
Образец документа-уведомления Европейского Сообщества </w:t>
      </w:r>
    </w:p>
    <w:bookmarkEnd w:id="7"/>
    <w:bookmarkStart w:name="z9" w:id="8"/>
    <w:p>
      <w:pPr>
        <w:spacing w:after="0"/>
        <w:ind w:left="0"/>
        <w:jc w:val="both"/>
      </w:pPr>
      <w:r>
        <w:rPr>
          <w:rFonts w:ascii="Times New Roman"/>
          <w:b w:val="false"/>
          <w:i w:val="false"/>
          <w:color w:val="000000"/>
          <w:sz w:val="28"/>
        </w:rPr>
        <w:t xml:space="preserve">
      1. Копия владельца </w:t>
      </w:r>
    </w:p>
    <w:bookmarkEnd w:id="8"/>
    <w:p>
      <w:pPr>
        <w:spacing w:after="0"/>
        <w:ind w:left="0"/>
        <w:jc w:val="both"/>
      </w:pPr>
      <w:r>
        <w:rPr>
          <w:rFonts w:ascii="Times New Roman"/>
          <w:b w:val="false"/>
          <w:i w:val="false"/>
          <w:color w:val="000000"/>
          <w:sz w:val="28"/>
        </w:rPr>
        <w:t xml:space="preserve">           Европейское сообщество          обзорный документ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 получатель (имя, полный адрес, ! 2. номер выдачи </w:t>
      </w:r>
      <w:r>
        <w:br/>
      </w:r>
      <w:r>
        <w:rPr>
          <w:rFonts w:ascii="Times New Roman"/>
          <w:b w:val="false"/>
          <w:i w:val="false"/>
          <w:color w:val="000000"/>
          <w:sz w:val="28"/>
        </w:rPr>
        <w:t xml:space="preserve">
  ! страна, номер НДС)                !---------------------------- </w:t>
      </w:r>
      <w:r>
        <w:br/>
      </w:r>
      <w:r>
        <w:rPr>
          <w:rFonts w:ascii="Times New Roman"/>
          <w:b w:val="false"/>
          <w:i w:val="false"/>
          <w:color w:val="000000"/>
          <w:sz w:val="28"/>
        </w:rPr>
        <w:t xml:space="preserve">
  !                                   ! 3. предлагаемое место и дата </w:t>
      </w:r>
      <w:r>
        <w:br/>
      </w:r>
      <w:r>
        <w:rPr>
          <w:rFonts w:ascii="Times New Roman"/>
          <w:b w:val="false"/>
          <w:i w:val="false"/>
          <w:color w:val="000000"/>
          <w:sz w:val="28"/>
        </w:rPr>
        <w:t xml:space="preserve">
к !                                   ! импортирования </w:t>
      </w:r>
      <w:r>
        <w:br/>
      </w:r>
      <w:r>
        <w:rPr>
          <w:rFonts w:ascii="Times New Roman"/>
          <w:b w:val="false"/>
          <w:i w:val="false"/>
          <w:color w:val="000000"/>
          <w:sz w:val="28"/>
        </w:rPr>
        <w:t xml:space="preserve">
о !                                   !---------------------------- </w:t>
      </w:r>
      <w:r>
        <w:br/>
      </w:r>
      <w:r>
        <w:rPr>
          <w:rFonts w:ascii="Times New Roman"/>
          <w:b w:val="false"/>
          <w:i w:val="false"/>
          <w:color w:val="000000"/>
          <w:sz w:val="28"/>
        </w:rPr>
        <w:t xml:space="preserve">
п !                                   ! 4. уполномоченное </w:t>
      </w:r>
      <w:r>
        <w:br/>
      </w:r>
      <w:r>
        <w:rPr>
          <w:rFonts w:ascii="Times New Roman"/>
          <w:b w:val="false"/>
          <w:i w:val="false"/>
          <w:color w:val="000000"/>
          <w:sz w:val="28"/>
        </w:rPr>
        <w:t xml:space="preserve">
и !                                   ! ответственное лицо по выдаче </w:t>
      </w:r>
      <w:r>
        <w:br/>
      </w:r>
      <w:r>
        <w:rPr>
          <w:rFonts w:ascii="Times New Roman"/>
          <w:b w:val="false"/>
          <w:i w:val="false"/>
          <w:color w:val="000000"/>
          <w:sz w:val="28"/>
        </w:rPr>
        <w:t xml:space="preserve">
я !                                   ! (имя, адрес, телефон N) </w:t>
      </w:r>
      <w:r>
        <w:br/>
      </w:r>
      <w:r>
        <w:rPr>
          <w:rFonts w:ascii="Times New Roman"/>
          <w:b w:val="false"/>
          <w:i w:val="false"/>
          <w:color w:val="000000"/>
          <w:sz w:val="28"/>
        </w:rPr>
        <w:t xml:space="preserve">
  !----------------------------------------------------------------- </w:t>
      </w:r>
      <w:r>
        <w:br/>
      </w:r>
      <w:r>
        <w:rPr>
          <w:rFonts w:ascii="Times New Roman"/>
          <w:b w:val="false"/>
          <w:i w:val="false"/>
          <w:color w:val="000000"/>
          <w:sz w:val="28"/>
        </w:rPr>
        <w:t xml:space="preserve">
в ! 5. заявитель/представитель        ! 6. страна происхождения </w:t>
      </w:r>
      <w:r>
        <w:br/>
      </w:r>
      <w:r>
        <w:rPr>
          <w:rFonts w:ascii="Times New Roman"/>
          <w:b w:val="false"/>
          <w:i w:val="false"/>
          <w:color w:val="000000"/>
          <w:sz w:val="28"/>
        </w:rPr>
        <w:t xml:space="preserve">
л !    (имя, полный адрес)            !----------------------------- </w:t>
      </w:r>
      <w:r>
        <w:br/>
      </w:r>
      <w:r>
        <w:rPr>
          <w:rFonts w:ascii="Times New Roman"/>
          <w:b w:val="false"/>
          <w:i w:val="false"/>
          <w:color w:val="000000"/>
          <w:sz w:val="28"/>
        </w:rPr>
        <w:t xml:space="preserve">
а !                                   ! 7. страна отправки </w:t>
      </w:r>
      <w:r>
        <w:br/>
      </w:r>
      <w:r>
        <w:rPr>
          <w:rFonts w:ascii="Times New Roman"/>
          <w:b w:val="false"/>
          <w:i w:val="false"/>
          <w:color w:val="000000"/>
          <w:sz w:val="28"/>
        </w:rPr>
        <w:t xml:space="preserve">
д !                                   ! (геономенклатурный код) </w:t>
      </w:r>
      <w:r>
        <w:br/>
      </w:r>
      <w:r>
        <w:rPr>
          <w:rFonts w:ascii="Times New Roman"/>
          <w:b w:val="false"/>
          <w:i w:val="false"/>
          <w:color w:val="000000"/>
          <w:sz w:val="28"/>
        </w:rPr>
        <w:t xml:space="preserve">
е !                                   !----------------------------- </w:t>
      </w:r>
      <w:r>
        <w:br/>
      </w:r>
      <w:r>
        <w:rPr>
          <w:rFonts w:ascii="Times New Roman"/>
          <w:b w:val="false"/>
          <w:i w:val="false"/>
          <w:color w:val="000000"/>
          <w:sz w:val="28"/>
        </w:rPr>
        <w:t xml:space="preserve">
л !                                   ! </w:t>
      </w:r>
      <w:r>
        <w:br/>
      </w:r>
      <w:r>
        <w:rPr>
          <w:rFonts w:ascii="Times New Roman"/>
          <w:b w:val="false"/>
          <w:i w:val="false"/>
          <w:color w:val="000000"/>
          <w:sz w:val="28"/>
        </w:rPr>
        <w:t xml:space="preserve">
ь !----------------------------------------------------------------- </w:t>
      </w:r>
      <w:r>
        <w:br/>
      </w:r>
      <w:r>
        <w:rPr>
          <w:rFonts w:ascii="Times New Roman"/>
          <w:b w:val="false"/>
          <w:i w:val="false"/>
          <w:color w:val="000000"/>
          <w:sz w:val="28"/>
        </w:rPr>
        <w:t xml:space="preserve">
ц !                                   ! </w:t>
      </w:r>
      <w:r>
        <w:br/>
      </w:r>
      <w:r>
        <w:rPr>
          <w:rFonts w:ascii="Times New Roman"/>
          <w:b w:val="false"/>
          <w:i w:val="false"/>
          <w:color w:val="000000"/>
          <w:sz w:val="28"/>
        </w:rPr>
        <w:t xml:space="preserve">
а !                                   ! </w:t>
      </w:r>
      <w:r>
        <w:br/>
      </w:r>
      <w:r>
        <w:rPr>
          <w:rFonts w:ascii="Times New Roman"/>
          <w:b w:val="false"/>
          <w:i w:val="false"/>
          <w:color w:val="000000"/>
          <w:sz w:val="28"/>
        </w:rPr>
        <w:t xml:space="preserve">
--!                                   ! </w:t>
      </w:r>
      <w:r>
        <w:br/>
      </w:r>
      <w:r>
        <w:rPr>
          <w:rFonts w:ascii="Times New Roman"/>
          <w:b w:val="false"/>
          <w:i w:val="false"/>
          <w:color w:val="000000"/>
          <w:sz w:val="28"/>
        </w:rPr>
        <w:t xml:space="preserve">
1 !                                   ! 8. последний срок действия </w:t>
      </w:r>
      <w:r>
        <w:br/>
      </w:r>
      <w:r>
        <w:rPr>
          <w:rFonts w:ascii="Times New Roman"/>
          <w:b w:val="false"/>
          <w:i w:val="false"/>
          <w:color w:val="000000"/>
          <w:sz w:val="28"/>
        </w:rPr>
        <w:t xml:space="preserve">
-------------------------------------------------------------------- </w:t>
      </w:r>
      <w:r>
        <w:br/>
      </w:r>
      <w:r>
        <w:rPr>
          <w:rFonts w:ascii="Times New Roman"/>
          <w:b w:val="false"/>
          <w:i w:val="false"/>
          <w:color w:val="000000"/>
          <w:sz w:val="28"/>
        </w:rPr>
        <w:t xml:space="preserve">
  ! 9. описание товаров               ! 10. код и категория ВЭД </w:t>
      </w:r>
      <w:r>
        <w:br/>
      </w:r>
      <w:r>
        <w:rPr>
          <w:rFonts w:ascii="Times New Roman"/>
          <w:b w:val="false"/>
          <w:i w:val="false"/>
          <w:color w:val="000000"/>
          <w:sz w:val="28"/>
        </w:rPr>
        <w:t xml:space="preserve">
-------------------------------------------------------------------- </w:t>
      </w:r>
      <w:r>
        <w:br/>
      </w:r>
      <w:r>
        <w:rPr>
          <w:rFonts w:ascii="Times New Roman"/>
          <w:b w:val="false"/>
          <w:i w:val="false"/>
          <w:color w:val="000000"/>
          <w:sz w:val="28"/>
        </w:rPr>
        <w:t xml:space="preserve">
  !                                   ! 11. количество в кг (чистая </w:t>
      </w:r>
      <w:r>
        <w:br/>
      </w:r>
      <w:r>
        <w:rPr>
          <w:rFonts w:ascii="Times New Roman"/>
          <w:b w:val="false"/>
          <w:i w:val="false"/>
          <w:color w:val="000000"/>
          <w:sz w:val="28"/>
        </w:rPr>
        <w:t xml:space="preserve">
  !                                   ! масса) или в дополнительных </w:t>
      </w:r>
      <w:r>
        <w:br/>
      </w:r>
      <w:r>
        <w:rPr>
          <w:rFonts w:ascii="Times New Roman"/>
          <w:b w:val="false"/>
          <w:i w:val="false"/>
          <w:color w:val="000000"/>
          <w:sz w:val="28"/>
        </w:rPr>
        <w:t xml:space="preserve">
  !                                   ! единицах </w:t>
      </w:r>
      <w:r>
        <w:br/>
      </w:r>
      <w:r>
        <w:rPr>
          <w:rFonts w:ascii="Times New Roman"/>
          <w:b w:val="false"/>
          <w:i w:val="false"/>
          <w:color w:val="000000"/>
          <w:sz w:val="28"/>
        </w:rPr>
        <w:t xml:space="preserve">
  !                                   ! 12. стоимость в Евро, СИФ </w:t>
      </w:r>
      <w:r>
        <w:br/>
      </w:r>
      <w:r>
        <w:rPr>
          <w:rFonts w:ascii="Times New Roman"/>
          <w:b w:val="false"/>
          <w:i w:val="false"/>
          <w:color w:val="000000"/>
          <w:sz w:val="28"/>
        </w:rPr>
        <w:t xml:space="preserve">
  !                                   ! на границе Сообщества </w:t>
      </w:r>
      <w:r>
        <w:br/>
      </w:r>
      <w:r>
        <w:rPr>
          <w:rFonts w:ascii="Times New Roman"/>
          <w:b w:val="false"/>
          <w:i w:val="false"/>
          <w:color w:val="000000"/>
          <w:sz w:val="28"/>
        </w:rPr>
        <w:t xml:space="preserve">
-------------------------------------------------------------------- </w:t>
      </w:r>
      <w:r>
        <w:br/>
      </w:r>
      <w:r>
        <w:rPr>
          <w:rFonts w:ascii="Times New Roman"/>
          <w:b w:val="false"/>
          <w:i w:val="false"/>
          <w:color w:val="000000"/>
          <w:sz w:val="28"/>
        </w:rPr>
        <w:t xml:space="preserve">
  ! 13. дополнительные примечания </w:t>
      </w:r>
      <w:r>
        <w:br/>
      </w:r>
      <w:r>
        <w:rPr>
          <w:rFonts w:ascii="Times New Roman"/>
          <w:b w:val="false"/>
          <w:i w:val="false"/>
          <w:color w:val="000000"/>
          <w:sz w:val="28"/>
        </w:rPr>
        <w:t xml:space="preserve">
-------------------------------------------------------------------- </w:t>
      </w:r>
      <w:r>
        <w:br/>
      </w:r>
      <w:r>
        <w:rPr>
          <w:rFonts w:ascii="Times New Roman"/>
          <w:b w:val="false"/>
          <w:i w:val="false"/>
          <w:color w:val="000000"/>
          <w:sz w:val="28"/>
        </w:rPr>
        <w:t xml:space="preserve">
  ! 14. Уполномоченное одобрение органом власти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 дата: </w:t>
      </w:r>
      <w:r>
        <w:br/>
      </w:r>
      <w:r>
        <w:rPr>
          <w:rFonts w:ascii="Times New Roman"/>
          <w:b w:val="false"/>
          <w:i w:val="false"/>
          <w:color w:val="000000"/>
          <w:sz w:val="28"/>
        </w:rPr>
        <w:t xml:space="preserve">
  ! </w:t>
      </w:r>
      <w:r>
        <w:br/>
      </w:r>
      <w:r>
        <w:rPr>
          <w:rFonts w:ascii="Times New Roman"/>
          <w:b w:val="false"/>
          <w:i w:val="false"/>
          <w:color w:val="000000"/>
          <w:sz w:val="28"/>
        </w:rPr>
        <w:t xml:space="preserve">
  ! подпись:       печать: </w:t>
      </w:r>
      <w:r>
        <w:br/>
      </w:r>
      <w:r>
        <w:rPr>
          <w:rFonts w:ascii="Times New Roman"/>
          <w:b w:val="false"/>
          <w:i w:val="false"/>
          <w:color w:val="000000"/>
          <w:sz w:val="28"/>
        </w:rPr>
        <w:t xml:space="preserve">
-------------------------------------------------------------------- </w:t>
      </w:r>
      <w:r>
        <w:br/>
      </w:r>
      <w:r>
        <w:rPr>
          <w:rFonts w:ascii="Times New Roman"/>
          <w:b w:val="false"/>
          <w:i w:val="false"/>
          <w:color w:val="000000"/>
          <w:sz w:val="28"/>
        </w:rPr>
        <w:t xml:space="preserve">
15. ссылка </w:t>
      </w:r>
      <w:r>
        <w:br/>
      </w:r>
      <w:r>
        <w:rPr>
          <w:rFonts w:ascii="Times New Roman"/>
          <w:b w:val="false"/>
          <w:i w:val="false"/>
          <w:color w:val="000000"/>
          <w:sz w:val="28"/>
        </w:rPr>
        <w:t xml:space="preserve">
    указать количество в части 1 столбца 17, количество отнесенное </w:t>
      </w:r>
      <w:r>
        <w:br/>
      </w:r>
      <w:r>
        <w:rPr>
          <w:rFonts w:ascii="Times New Roman"/>
          <w:b w:val="false"/>
          <w:i w:val="false"/>
          <w:color w:val="000000"/>
          <w:sz w:val="28"/>
        </w:rPr>
        <w:t xml:space="preserve">
    в части 2 </w:t>
      </w:r>
      <w:r>
        <w:br/>
      </w:r>
      <w:r>
        <w:rPr>
          <w:rFonts w:ascii="Times New Roman"/>
          <w:b w:val="false"/>
          <w:i w:val="false"/>
          <w:color w:val="000000"/>
          <w:sz w:val="28"/>
        </w:rPr>
        <w:t xml:space="preserve">
-------------------------------------------------------------------- </w:t>
      </w:r>
      <w:r>
        <w:br/>
      </w:r>
      <w:r>
        <w:rPr>
          <w:rFonts w:ascii="Times New Roman"/>
          <w:b w:val="false"/>
          <w:i w:val="false"/>
          <w:color w:val="000000"/>
          <w:sz w:val="28"/>
        </w:rPr>
        <w:t xml:space="preserve">
16. количество (чистая масса ! 19. таможенный   ! 20. наименование, </w:t>
      </w:r>
      <w:r>
        <w:br/>
      </w:r>
      <w:r>
        <w:rPr>
          <w:rFonts w:ascii="Times New Roman"/>
          <w:b w:val="false"/>
          <w:i w:val="false"/>
          <w:color w:val="000000"/>
          <w:sz w:val="28"/>
        </w:rPr>
        <w:t xml:space="preserve">
    или другие единицы       ! документ (форма  ! страна-участница, </w:t>
      </w:r>
      <w:r>
        <w:br/>
      </w:r>
      <w:r>
        <w:rPr>
          <w:rFonts w:ascii="Times New Roman"/>
          <w:b w:val="false"/>
          <w:i w:val="false"/>
          <w:color w:val="000000"/>
          <w:sz w:val="28"/>
        </w:rPr>
        <w:t xml:space="preserve">
    измерения с указанием    ! и номер) или     ! печать, подпись </w:t>
      </w:r>
      <w:r>
        <w:br/>
      </w:r>
      <w:r>
        <w:rPr>
          <w:rFonts w:ascii="Times New Roman"/>
          <w:b w:val="false"/>
          <w:i w:val="false"/>
          <w:color w:val="000000"/>
          <w:sz w:val="28"/>
        </w:rPr>
        <w:t xml:space="preserve">
    единицы)                 ! номер выписки    ! уполномоченного </w:t>
      </w:r>
      <w:r>
        <w:br/>
      </w:r>
      <w:r>
        <w:rPr>
          <w:rFonts w:ascii="Times New Roman"/>
          <w:b w:val="false"/>
          <w:i w:val="false"/>
          <w:color w:val="000000"/>
          <w:sz w:val="28"/>
        </w:rPr>
        <w:t xml:space="preserve">
-----------------------------! дата отнесения   ! лица </w:t>
      </w:r>
      <w:r>
        <w:br/>
      </w:r>
      <w:r>
        <w:rPr>
          <w:rFonts w:ascii="Times New Roman"/>
          <w:b w:val="false"/>
          <w:i w:val="false"/>
          <w:color w:val="000000"/>
          <w:sz w:val="28"/>
        </w:rPr>
        <w:t xml:space="preserve">
17. в !18. словесно для коли-!                  ! </w:t>
      </w:r>
      <w:r>
        <w:br/>
      </w:r>
      <w:r>
        <w:rPr>
          <w:rFonts w:ascii="Times New Roman"/>
          <w:b w:val="false"/>
          <w:i w:val="false"/>
          <w:color w:val="000000"/>
          <w:sz w:val="28"/>
        </w:rPr>
        <w:t xml:space="preserve">
цифрах!чественного отношения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p>
    <w:bookmarkStart w:name="z10" w:id="9"/>
    <w:p>
      <w:pPr>
        <w:spacing w:after="0"/>
        <w:ind w:left="0"/>
        <w:jc w:val="both"/>
      </w:pPr>
      <w:r>
        <w:rPr>
          <w:rFonts w:ascii="Times New Roman"/>
          <w:b w:val="false"/>
          <w:i w:val="false"/>
          <w:color w:val="000000"/>
          <w:sz w:val="28"/>
        </w:rPr>
        <w:t xml:space="preserve">
      2. Копия органа выдачи </w:t>
      </w:r>
    </w:p>
    <w:bookmarkEnd w:id="9"/>
    <w:p>
      <w:pPr>
        <w:spacing w:after="0"/>
        <w:ind w:left="0"/>
        <w:jc w:val="both"/>
      </w:pPr>
      <w:r>
        <w:rPr>
          <w:rFonts w:ascii="Times New Roman"/>
          <w:b w:val="false"/>
          <w:i w:val="false"/>
          <w:color w:val="000000"/>
          <w:sz w:val="28"/>
        </w:rPr>
        <w:t xml:space="preserve">           Европейское сообщество         обзорный документ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1. получатель (имя, полный адрес, ! 2. номер выдачи </w:t>
      </w:r>
      <w:r>
        <w:br/>
      </w:r>
      <w:r>
        <w:rPr>
          <w:rFonts w:ascii="Times New Roman"/>
          <w:b w:val="false"/>
          <w:i w:val="false"/>
          <w:color w:val="000000"/>
          <w:sz w:val="28"/>
        </w:rPr>
        <w:t xml:space="preserve">
  ! страна, номер НДС)                !---------------------------- </w:t>
      </w:r>
      <w:r>
        <w:br/>
      </w:r>
      <w:r>
        <w:rPr>
          <w:rFonts w:ascii="Times New Roman"/>
          <w:b w:val="false"/>
          <w:i w:val="false"/>
          <w:color w:val="000000"/>
          <w:sz w:val="28"/>
        </w:rPr>
        <w:t xml:space="preserve">
  !                                   ! 3. предлагаемое место и дата </w:t>
      </w:r>
      <w:r>
        <w:br/>
      </w:r>
      <w:r>
        <w:rPr>
          <w:rFonts w:ascii="Times New Roman"/>
          <w:b w:val="false"/>
          <w:i w:val="false"/>
          <w:color w:val="000000"/>
          <w:sz w:val="28"/>
        </w:rPr>
        <w:t xml:space="preserve">
к !                                   ! импортирования </w:t>
      </w:r>
      <w:r>
        <w:br/>
      </w:r>
      <w:r>
        <w:rPr>
          <w:rFonts w:ascii="Times New Roman"/>
          <w:b w:val="false"/>
          <w:i w:val="false"/>
          <w:color w:val="000000"/>
          <w:sz w:val="28"/>
        </w:rPr>
        <w:t xml:space="preserve">
о !                                   !---------------------------- </w:t>
      </w:r>
      <w:r>
        <w:br/>
      </w:r>
      <w:r>
        <w:rPr>
          <w:rFonts w:ascii="Times New Roman"/>
          <w:b w:val="false"/>
          <w:i w:val="false"/>
          <w:color w:val="000000"/>
          <w:sz w:val="28"/>
        </w:rPr>
        <w:t xml:space="preserve">
п !                                   ! 4. уполномоченное </w:t>
      </w:r>
      <w:r>
        <w:br/>
      </w:r>
      <w:r>
        <w:rPr>
          <w:rFonts w:ascii="Times New Roman"/>
          <w:b w:val="false"/>
          <w:i w:val="false"/>
          <w:color w:val="000000"/>
          <w:sz w:val="28"/>
        </w:rPr>
        <w:t xml:space="preserve">
и !                                   ! ответственное лицо для </w:t>
      </w:r>
      <w:r>
        <w:br/>
      </w:r>
      <w:r>
        <w:rPr>
          <w:rFonts w:ascii="Times New Roman"/>
          <w:b w:val="false"/>
          <w:i w:val="false"/>
          <w:color w:val="000000"/>
          <w:sz w:val="28"/>
        </w:rPr>
        <w:t xml:space="preserve">
я !                                   ! выдачи </w:t>
      </w:r>
      <w:r>
        <w:br/>
      </w:r>
      <w:r>
        <w:rPr>
          <w:rFonts w:ascii="Times New Roman"/>
          <w:b w:val="false"/>
          <w:i w:val="false"/>
          <w:color w:val="000000"/>
          <w:sz w:val="28"/>
        </w:rPr>
        <w:t xml:space="preserve">
  !                                   ! (имя, адрес, телефон N) </w:t>
      </w:r>
      <w:r>
        <w:br/>
      </w:r>
      <w:r>
        <w:rPr>
          <w:rFonts w:ascii="Times New Roman"/>
          <w:b w:val="false"/>
          <w:i w:val="false"/>
          <w:color w:val="000000"/>
          <w:sz w:val="28"/>
        </w:rPr>
        <w:t xml:space="preserve">
  !----------------------------------------------------------------- </w:t>
      </w:r>
      <w:r>
        <w:br/>
      </w:r>
      <w:r>
        <w:rPr>
          <w:rFonts w:ascii="Times New Roman"/>
          <w:b w:val="false"/>
          <w:i w:val="false"/>
          <w:color w:val="000000"/>
          <w:sz w:val="28"/>
        </w:rPr>
        <w:t xml:space="preserve">
в ! 5. заявитель/представитель        ! 6. страна происхождения </w:t>
      </w:r>
      <w:r>
        <w:br/>
      </w:r>
      <w:r>
        <w:rPr>
          <w:rFonts w:ascii="Times New Roman"/>
          <w:b w:val="false"/>
          <w:i w:val="false"/>
          <w:color w:val="000000"/>
          <w:sz w:val="28"/>
        </w:rPr>
        <w:t xml:space="preserve">
л !    (имя, полный адрес)            !----------------------------- </w:t>
      </w:r>
      <w:r>
        <w:br/>
      </w:r>
      <w:r>
        <w:rPr>
          <w:rFonts w:ascii="Times New Roman"/>
          <w:b w:val="false"/>
          <w:i w:val="false"/>
          <w:color w:val="000000"/>
          <w:sz w:val="28"/>
        </w:rPr>
        <w:t xml:space="preserve">
а !                                   ! 7. страна отправки </w:t>
      </w:r>
      <w:r>
        <w:br/>
      </w:r>
      <w:r>
        <w:rPr>
          <w:rFonts w:ascii="Times New Roman"/>
          <w:b w:val="false"/>
          <w:i w:val="false"/>
          <w:color w:val="000000"/>
          <w:sz w:val="28"/>
        </w:rPr>
        <w:t xml:space="preserve">
д !                                   ! (геономенклатурный код) </w:t>
      </w:r>
      <w:r>
        <w:br/>
      </w:r>
      <w:r>
        <w:rPr>
          <w:rFonts w:ascii="Times New Roman"/>
          <w:b w:val="false"/>
          <w:i w:val="false"/>
          <w:color w:val="000000"/>
          <w:sz w:val="28"/>
        </w:rPr>
        <w:t xml:space="preserve">
е !                                   ! </w:t>
      </w:r>
      <w:r>
        <w:br/>
      </w:r>
      <w:r>
        <w:rPr>
          <w:rFonts w:ascii="Times New Roman"/>
          <w:b w:val="false"/>
          <w:i w:val="false"/>
          <w:color w:val="000000"/>
          <w:sz w:val="28"/>
        </w:rPr>
        <w:t xml:space="preserve">
л !                                   ! </w:t>
      </w:r>
      <w:r>
        <w:br/>
      </w:r>
      <w:r>
        <w:rPr>
          <w:rFonts w:ascii="Times New Roman"/>
          <w:b w:val="false"/>
          <w:i w:val="false"/>
          <w:color w:val="000000"/>
          <w:sz w:val="28"/>
        </w:rPr>
        <w:t xml:space="preserve">
ь !                                   !----------------------------- </w:t>
      </w:r>
      <w:r>
        <w:br/>
      </w:r>
      <w:r>
        <w:rPr>
          <w:rFonts w:ascii="Times New Roman"/>
          <w:b w:val="false"/>
          <w:i w:val="false"/>
          <w:color w:val="000000"/>
          <w:sz w:val="28"/>
        </w:rPr>
        <w:t xml:space="preserve">
ц !                                   ! 8. последний срок действия </w:t>
      </w:r>
      <w:r>
        <w:br/>
      </w:r>
      <w:r>
        <w:rPr>
          <w:rFonts w:ascii="Times New Roman"/>
          <w:b w:val="false"/>
          <w:i w:val="false"/>
          <w:color w:val="000000"/>
          <w:sz w:val="28"/>
        </w:rPr>
        <w:t xml:space="preserve">
а !                                   ! </w:t>
      </w:r>
      <w:r>
        <w:br/>
      </w:r>
      <w:r>
        <w:rPr>
          <w:rFonts w:ascii="Times New Roman"/>
          <w:b w:val="false"/>
          <w:i w:val="false"/>
          <w:color w:val="000000"/>
          <w:sz w:val="28"/>
        </w:rPr>
        <w:t xml:space="preserve">
--!                                   ! </w:t>
      </w:r>
      <w:r>
        <w:br/>
      </w:r>
      <w:r>
        <w:rPr>
          <w:rFonts w:ascii="Times New Roman"/>
          <w:b w:val="false"/>
          <w:i w:val="false"/>
          <w:color w:val="000000"/>
          <w:sz w:val="28"/>
        </w:rPr>
        <w:t xml:space="preserve">
2 !                                   ! </w:t>
      </w:r>
      <w:r>
        <w:br/>
      </w:r>
      <w:r>
        <w:rPr>
          <w:rFonts w:ascii="Times New Roman"/>
          <w:b w:val="false"/>
          <w:i w:val="false"/>
          <w:color w:val="000000"/>
          <w:sz w:val="28"/>
        </w:rPr>
        <w:t xml:space="preserve">
-------------------------------------------------------------------- </w:t>
      </w:r>
      <w:r>
        <w:br/>
      </w:r>
      <w:r>
        <w:rPr>
          <w:rFonts w:ascii="Times New Roman"/>
          <w:b w:val="false"/>
          <w:i w:val="false"/>
          <w:color w:val="000000"/>
          <w:sz w:val="28"/>
        </w:rPr>
        <w:t xml:space="preserve">
  ! 9. описание товаров               ! 10. код и категория ВЭД </w:t>
      </w:r>
      <w:r>
        <w:br/>
      </w:r>
      <w:r>
        <w:rPr>
          <w:rFonts w:ascii="Times New Roman"/>
          <w:b w:val="false"/>
          <w:i w:val="false"/>
          <w:color w:val="000000"/>
          <w:sz w:val="28"/>
        </w:rPr>
        <w:t xml:space="preserve">
-------------------------------------------------------------------- </w:t>
      </w:r>
      <w:r>
        <w:br/>
      </w:r>
      <w:r>
        <w:rPr>
          <w:rFonts w:ascii="Times New Roman"/>
          <w:b w:val="false"/>
          <w:i w:val="false"/>
          <w:color w:val="000000"/>
          <w:sz w:val="28"/>
        </w:rPr>
        <w:t xml:space="preserve">
  !                                   ! 11. количество в кг (чистая </w:t>
      </w:r>
      <w:r>
        <w:br/>
      </w:r>
      <w:r>
        <w:rPr>
          <w:rFonts w:ascii="Times New Roman"/>
          <w:b w:val="false"/>
          <w:i w:val="false"/>
          <w:color w:val="000000"/>
          <w:sz w:val="28"/>
        </w:rPr>
        <w:t xml:space="preserve">
  !                                   ! масса) или в дополнительных </w:t>
      </w:r>
      <w:r>
        <w:br/>
      </w:r>
      <w:r>
        <w:rPr>
          <w:rFonts w:ascii="Times New Roman"/>
          <w:b w:val="false"/>
          <w:i w:val="false"/>
          <w:color w:val="000000"/>
          <w:sz w:val="28"/>
        </w:rPr>
        <w:t xml:space="preserve">
  !                                   ! единицах </w:t>
      </w:r>
      <w:r>
        <w:br/>
      </w:r>
      <w:r>
        <w:rPr>
          <w:rFonts w:ascii="Times New Roman"/>
          <w:b w:val="false"/>
          <w:i w:val="false"/>
          <w:color w:val="000000"/>
          <w:sz w:val="28"/>
        </w:rPr>
        <w:t xml:space="preserve">
  !                                   ! 12. стоимость в Евро, СИФ </w:t>
      </w:r>
      <w:r>
        <w:br/>
      </w:r>
      <w:r>
        <w:rPr>
          <w:rFonts w:ascii="Times New Roman"/>
          <w:b w:val="false"/>
          <w:i w:val="false"/>
          <w:color w:val="000000"/>
          <w:sz w:val="28"/>
        </w:rPr>
        <w:t xml:space="preserve">
  !                                   ! на границе Сообщества </w:t>
      </w:r>
      <w:r>
        <w:br/>
      </w:r>
      <w:r>
        <w:rPr>
          <w:rFonts w:ascii="Times New Roman"/>
          <w:b w:val="false"/>
          <w:i w:val="false"/>
          <w:color w:val="000000"/>
          <w:sz w:val="28"/>
        </w:rPr>
        <w:t xml:space="preserve">
-------------------------------------------------------------------- </w:t>
      </w:r>
      <w:r>
        <w:br/>
      </w:r>
      <w:r>
        <w:rPr>
          <w:rFonts w:ascii="Times New Roman"/>
          <w:b w:val="false"/>
          <w:i w:val="false"/>
          <w:color w:val="000000"/>
          <w:sz w:val="28"/>
        </w:rPr>
        <w:t xml:space="preserve">
  ! 13. дополнительные примечания </w:t>
      </w:r>
      <w:r>
        <w:br/>
      </w:r>
      <w:r>
        <w:rPr>
          <w:rFonts w:ascii="Times New Roman"/>
          <w:b w:val="false"/>
          <w:i w:val="false"/>
          <w:color w:val="000000"/>
          <w:sz w:val="28"/>
        </w:rPr>
        <w:t xml:space="preserve">
-------------------------------------------------------------------- </w:t>
      </w:r>
      <w:r>
        <w:br/>
      </w:r>
      <w:r>
        <w:rPr>
          <w:rFonts w:ascii="Times New Roman"/>
          <w:b w:val="false"/>
          <w:i w:val="false"/>
          <w:color w:val="000000"/>
          <w:sz w:val="28"/>
        </w:rPr>
        <w:t xml:space="preserve">
  ! 14. Уполномоченное одобрение органом власти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 дата: </w:t>
      </w:r>
      <w:r>
        <w:br/>
      </w:r>
      <w:r>
        <w:rPr>
          <w:rFonts w:ascii="Times New Roman"/>
          <w:b w:val="false"/>
          <w:i w:val="false"/>
          <w:color w:val="000000"/>
          <w:sz w:val="28"/>
        </w:rPr>
        <w:t xml:space="preserve">
  ! </w:t>
      </w:r>
      <w:r>
        <w:br/>
      </w:r>
      <w:r>
        <w:rPr>
          <w:rFonts w:ascii="Times New Roman"/>
          <w:b w:val="false"/>
          <w:i w:val="false"/>
          <w:color w:val="000000"/>
          <w:sz w:val="28"/>
        </w:rPr>
        <w:t xml:space="preserve">
  ! подпись:       печать: </w:t>
      </w:r>
      <w:r>
        <w:br/>
      </w:r>
      <w:r>
        <w:rPr>
          <w:rFonts w:ascii="Times New Roman"/>
          <w:b w:val="false"/>
          <w:i w:val="false"/>
          <w:color w:val="000000"/>
          <w:sz w:val="28"/>
        </w:rPr>
        <w:t xml:space="preserve">
-------------------------------------------------------------------- </w:t>
      </w:r>
      <w:r>
        <w:br/>
      </w:r>
      <w:r>
        <w:rPr>
          <w:rFonts w:ascii="Times New Roman"/>
          <w:b w:val="false"/>
          <w:i w:val="false"/>
          <w:color w:val="000000"/>
          <w:sz w:val="28"/>
        </w:rPr>
        <w:t xml:space="preserve">
15. ссылка </w:t>
      </w:r>
    </w:p>
    <w:p>
      <w:pPr>
        <w:spacing w:after="0"/>
        <w:ind w:left="0"/>
        <w:jc w:val="both"/>
      </w:pPr>
      <w:r>
        <w:rPr>
          <w:rFonts w:ascii="Times New Roman"/>
          <w:b w:val="false"/>
          <w:i w:val="false"/>
          <w:color w:val="000000"/>
          <w:sz w:val="28"/>
        </w:rPr>
        <w:t xml:space="preserve">    указать количество в части 1 столбца 17, количество отнесенное </w:t>
      </w:r>
      <w:r>
        <w:br/>
      </w:r>
      <w:r>
        <w:rPr>
          <w:rFonts w:ascii="Times New Roman"/>
          <w:b w:val="false"/>
          <w:i w:val="false"/>
          <w:color w:val="000000"/>
          <w:sz w:val="28"/>
        </w:rPr>
        <w:t xml:space="preserve">
    в части 2 </w:t>
      </w:r>
      <w:r>
        <w:br/>
      </w:r>
      <w:r>
        <w:rPr>
          <w:rFonts w:ascii="Times New Roman"/>
          <w:b w:val="false"/>
          <w:i w:val="false"/>
          <w:color w:val="000000"/>
          <w:sz w:val="28"/>
        </w:rPr>
        <w:t xml:space="preserve">
-------------------------------------------------------------------- </w:t>
      </w:r>
      <w:r>
        <w:br/>
      </w:r>
      <w:r>
        <w:rPr>
          <w:rFonts w:ascii="Times New Roman"/>
          <w:b w:val="false"/>
          <w:i w:val="false"/>
          <w:color w:val="000000"/>
          <w:sz w:val="28"/>
        </w:rPr>
        <w:t xml:space="preserve">
16. количество (чистая масса ! 19. таможенный   ! 20. наименование, </w:t>
      </w:r>
      <w:r>
        <w:br/>
      </w:r>
      <w:r>
        <w:rPr>
          <w:rFonts w:ascii="Times New Roman"/>
          <w:b w:val="false"/>
          <w:i w:val="false"/>
          <w:color w:val="000000"/>
          <w:sz w:val="28"/>
        </w:rPr>
        <w:t xml:space="preserve">
    или другие единицы       ! документ (форма  ! страна-участница, </w:t>
      </w:r>
      <w:r>
        <w:br/>
      </w:r>
      <w:r>
        <w:rPr>
          <w:rFonts w:ascii="Times New Roman"/>
          <w:b w:val="false"/>
          <w:i w:val="false"/>
          <w:color w:val="000000"/>
          <w:sz w:val="28"/>
        </w:rPr>
        <w:t xml:space="preserve">
    измерения с указанием    ! и номер) или     ! печать, подпись </w:t>
      </w:r>
      <w:r>
        <w:br/>
      </w:r>
      <w:r>
        <w:rPr>
          <w:rFonts w:ascii="Times New Roman"/>
          <w:b w:val="false"/>
          <w:i w:val="false"/>
          <w:color w:val="000000"/>
          <w:sz w:val="28"/>
        </w:rPr>
        <w:t xml:space="preserve">
    единицы)                 ! номер выписки    ! уполномоченного </w:t>
      </w:r>
      <w:r>
        <w:br/>
      </w:r>
      <w:r>
        <w:rPr>
          <w:rFonts w:ascii="Times New Roman"/>
          <w:b w:val="false"/>
          <w:i w:val="false"/>
          <w:color w:val="000000"/>
          <w:sz w:val="28"/>
        </w:rPr>
        <w:t xml:space="preserve">
-----------------------------! дата отнесения   ! лица </w:t>
      </w:r>
      <w:r>
        <w:br/>
      </w:r>
      <w:r>
        <w:rPr>
          <w:rFonts w:ascii="Times New Roman"/>
          <w:b w:val="false"/>
          <w:i w:val="false"/>
          <w:color w:val="000000"/>
          <w:sz w:val="28"/>
        </w:rPr>
        <w:t xml:space="preserve">
17. в !18. словесно для коли-!                  ! </w:t>
      </w:r>
      <w:r>
        <w:br/>
      </w:r>
      <w:r>
        <w:rPr>
          <w:rFonts w:ascii="Times New Roman"/>
          <w:b w:val="false"/>
          <w:i w:val="false"/>
          <w:color w:val="000000"/>
          <w:sz w:val="28"/>
        </w:rPr>
        <w:t xml:space="preserve">
цифрах!чественного отношения !                  !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 </w:t>
      </w:r>
      <w:r>
        <w:br/>
      </w:r>
      <w:r>
        <w:rPr>
          <w:rFonts w:ascii="Times New Roman"/>
          <w:b w:val="false"/>
          <w:i w:val="false"/>
          <w:color w:val="000000"/>
          <w:sz w:val="28"/>
        </w:rPr>
        <w:t xml:space="preserve">
 2 </w:t>
      </w:r>
      <w:r>
        <w:br/>
      </w:r>
      <w:r>
        <w:rPr>
          <w:rFonts w:ascii="Times New Roman"/>
          <w:b w:val="false"/>
          <w:i w:val="false"/>
          <w:color w:val="000000"/>
          <w:sz w:val="28"/>
        </w:rPr>
        <w:t xml:space="preserve">
-------------------------------------------------------------------- </w:t>
      </w:r>
    </w:p>
    <w:bookmarkStart w:name="z11" w:id="10"/>
    <w:p>
      <w:pPr>
        <w:spacing w:after="0"/>
        <w:ind w:left="0"/>
        <w:jc w:val="left"/>
      </w:pPr>
      <w:r>
        <w:rPr>
          <w:rFonts w:ascii="Times New Roman"/>
          <w:b/>
          <w:i w:val="false"/>
          <w:color w:val="000000"/>
        </w:rPr>
        <w:t xml:space="preserve"> 
Приложение III </w:t>
      </w:r>
    </w:p>
    <w:bookmarkEnd w:id="10"/>
    <w:bookmarkStart w:name="z12" w:id="11"/>
    <w:p>
      <w:pPr>
        <w:spacing w:after="0"/>
        <w:ind w:left="0"/>
        <w:jc w:val="left"/>
      </w:pPr>
      <w:r>
        <w:rPr>
          <w:rFonts w:ascii="Times New Roman"/>
          <w:b/>
          <w:i w:val="false"/>
          <w:color w:val="000000"/>
        </w:rPr>
        <w:t xml:space="preserve"> 
Образец документа на экспорт </w:t>
      </w:r>
    </w:p>
    <w:bookmarkEnd w:id="11"/>
    <w:bookmarkStart w:name="z13" w:id="12"/>
    <w:p>
      <w:pPr>
        <w:spacing w:after="0"/>
        <w:ind w:left="0"/>
        <w:jc w:val="both"/>
      </w:pPr>
      <w:r>
        <w:rPr>
          <w:rFonts w:ascii="Times New Roman"/>
          <w:b w:val="false"/>
          <w:i w:val="false"/>
          <w:color w:val="000000"/>
          <w:sz w:val="28"/>
        </w:rPr>
        <w:t xml:space="preserve">
      1. Копия владельца </w:t>
      </w:r>
    </w:p>
    <w:bookmarkEnd w:id="12"/>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экспортер (имя,     !    Оригинал        !  2     нет </w:t>
      </w:r>
      <w:r>
        <w:br/>
      </w:r>
      <w:r>
        <w:rPr>
          <w:rFonts w:ascii="Times New Roman"/>
          <w:b w:val="false"/>
          <w:i w:val="false"/>
          <w:color w:val="000000"/>
          <w:sz w:val="28"/>
        </w:rPr>
        <w:t xml:space="preserve">
   адрес, страна)      !                    ! </w:t>
      </w:r>
      <w:r>
        <w:br/>
      </w:r>
      <w:r>
        <w:rPr>
          <w:rFonts w:ascii="Times New Roman"/>
          <w:b w:val="false"/>
          <w:i w:val="false"/>
          <w:color w:val="000000"/>
          <w:sz w:val="28"/>
        </w:rPr>
        <w:t xml:space="preserve">
-------------------------------------------------------------------- </w:t>
      </w:r>
      <w:r>
        <w:br/>
      </w:r>
      <w:r>
        <w:rPr>
          <w:rFonts w:ascii="Times New Roman"/>
          <w:b w:val="false"/>
          <w:i w:val="false"/>
          <w:color w:val="000000"/>
          <w:sz w:val="28"/>
        </w:rPr>
        <w:t xml:space="preserve">
                       ! 3 год              ! 4 группа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5. получатель (имя,    !       Документ на экспорт </w:t>
      </w:r>
      <w:r>
        <w:br/>
      </w:r>
      <w:r>
        <w:rPr>
          <w:rFonts w:ascii="Times New Roman"/>
          <w:b w:val="false"/>
          <w:i w:val="false"/>
          <w:color w:val="000000"/>
          <w:sz w:val="28"/>
        </w:rPr>
        <w:t xml:space="preserve">
адрес, страна)         !       (стальная продукция) </w:t>
      </w:r>
      <w:r>
        <w:br/>
      </w:r>
      <w:r>
        <w:rPr>
          <w:rFonts w:ascii="Times New Roman"/>
          <w:b w:val="false"/>
          <w:i w:val="false"/>
          <w:color w:val="000000"/>
          <w:sz w:val="28"/>
        </w:rPr>
        <w:t xml:space="preserve">
                       !------------------------------------------- </w:t>
      </w:r>
      <w:r>
        <w:br/>
      </w:r>
      <w:r>
        <w:rPr>
          <w:rFonts w:ascii="Times New Roman"/>
          <w:b w:val="false"/>
          <w:i w:val="false"/>
          <w:color w:val="000000"/>
          <w:sz w:val="28"/>
        </w:rPr>
        <w:t xml:space="preserve">
                       !6 страна            ! 7 страна </w:t>
      </w:r>
      <w:r>
        <w:br/>
      </w:r>
      <w:r>
        <w:rPr>
          <w:rFonts w:ascii="Times New Roman"/>
          <w:b w:val="false"/>
          <w:i w:val="false"/>
          <w:color w:val="000000"/>
          <w:sz w:val="28"/>
        </w:rPr>
        <w:t xml:space="preserve">
                       !происхождения       !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8 место и дата         ! 9 дополнительная информация </w:t>
      </w:r>
      <w:r>
        <w:br/>
      </w:r>
      <w:r>
        <w:rPr>
          <w:rFonts w:ascii="Times New Roman"/>
          <w:b w:val="false"/>
          <w:i w:val="false"/>
          <w:color w:val="000000"/>
          <w:sz w:val="28"/>
        </w:rPr>
        <w:t xml:space="preserve">
отгрузки - транспортные! </w:t>
      </w:r>
      <w:r>
        <w:br/>
      </w:r>
      <w:r>
        <w:rPr>
          <w:rFonts w:ascii="Times New Roman"/>
          <w:b w:val="false"/>
          <w:i w:val="false"/>
          <w:color w:val="000000"/>
          <w:sz w:val="28"/>
        </w:rPr>
        <w:t xml:space="preserve">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10 описание продукции -! 11 код  ! 12           ! 13 </w:t>
      </w:r>
      <w:r>
        <w:br/>
      </w:r>
      <w:r>
        <w:rPr>
          <w:rFonts w:ascii="Times New Roman"/>
          <w:b w:val="false"/>
          <w:i w:val="false"/>
          <w:color w:val="000000"/>
          <w:sz w:val="28"/>
        </w:rPr>
        <w:t xml:space="preserve">
производитель          ! ВЭД     !количество </w:t>
      </w:r>
      <w:r>
        <w:rPr>
          <w:rFonts w:ascii="Times New Roman"/>
          <w:b w:val="false"/>
          <w:i w:val="false"/>
          <w:color w:val="000000"/>
          <w:vertAlign w:val="superscript"/>
        </w:rPr>
        <w:t xml:space="preserve">(1) </w:t>
      </w:r>
      <w:r>
        <w:rPr>
          <w:rFonts w:ascii="Times New Roman"/>
          <w:b w:val="false"/>
          <w:i w:val="false"/>
          <w:color w:val="000000"/>
          <w:sz w:val="28"/>
        </w:rPr>
        <w:t xml:space="preserve">  ! стоимость ФОБ </w:t>
      </w:r>
      <w:r>
        <w:rPr>
          <w:rFonts w:ascii="Times New Roman"/>
          <w:b w:val="false"/>
          <w:i w:val="false"/>
          <w:color w:val="000000"/>
          <w:vertAlign w:val="superscript"/>
        </w:rPr>
        <w:t xml:space="preserve">(2) </w:t>
      </w:r>
      <w:r>
        <w:br/>
      </w:r>
      <w:r>
        <w:rPr>
          <w:rFonts w:ascii="Times New Roman"/>
          <w:b w:val="false"/>
          <w:i w:val="false"/>
          <w:color w:val="000000"/>
          <w:sz w:val="28"/>
        </w:rPr>
        <w:t xml:space="preserve">
-------------------------------------------------------------------- </w:t>
      </w:r>
      <w:r>
        <w:br/>
      </w:r>
      <w:r>
        <w:rPr>
          <w:rFonts w:ascii="Times New Roman"/>
          <w:b w:val="false"/>
          <w:i w:val="false"/>
          <w:color w:val="000000"/>
          <w:sz w:val="28"/>
        </w:rPr>
        <w:t xml:space="preserve">
14 Сертификат компетентного органа </w:t>
      </w:r>
      <w:r>
        <w:br/>
      </w:r>
      <w:r>
        <w:rPr>
          <w:rFonts w:ascii="Times New Roman"/>
          <w:b w:val="false"/>
          <w:i w:val="false"/>
          <w:color w:val="000000"/>
          <w:sz w:val="28"/>
        </w:rPr>
        <w:t xml:space="preserve">
-------------------------------------------------------------------- </w:t>
      </w:r>
      <w:r>
        <w:br/>
      </w:r>
      <w:r>
        <w:rPr>
          <w:rFonts w:ascii="Times New Roman"/>
          <w:b w:val="false"/>
          <w:i w:val="false"/>
          <w:color w:val="000000"/>
          <w:sz w:val="28"/>
        </w:rPr>
        <w:t xml:space="preserve">
15 компетентный     ! ...........   ................ </w:t>
      </w:r>
      <w:r>
        <w:br/>
      </w:r>
      <w:r>
        <w:rPr>
          <w:rFonts w:ascii="Times New Roman"/>
          <w:b w:val="false"/>
          <w:i w:val="false"/>
          <w:color w:val="000000"/>
          <w:sz w:val="28"/>
        </w:rPr>
        <w:t xml:space="preserve">
орган (имя, адрес,  ! (подпись)         (печать) </w:t>
      </w:r>
      <w:r>
        <w:br/>
      </w:r>
      <w:r>
        <w:rPr>
          <w:rFonts w:ascii="Times New Roman"/>
          <w:b w:val="false"/>
          <w:i w:val="false"/>
          <w:color w:val="000000"/>
          <w:sz w:val="28"/>
        </w:rPr>
        <w:t xml:space="preserve">
страна) </w:t>
      </w:r>
      <w:r>
        <w:br/>
      </w:r>
      <w:r>
        <w:rPr>
          <w:rFonts w:ascii="Times New Roman"/>
          <w:b w:val="false"/>
          <w:i w:val="false"/>
          <w:color w:val="000000"/>
          <w:sz w:val="28"/>
        </w:rPr>
        <w:t xml:space="preserve">
-------------------------------------------------------------------- </w:t>
      </w:r>
      <w:r>
        <w:br/>
      </w:r>
      <w:r>
        <w:rPr>
          <w:rFonts w:ascii="Times New Roman"/>
          <w:b w:val="false"/>
          <w:i w:val="false"/>
          <w:color w:val="000000"/>
          <w:sz w:val="28"/>
        </w:rPr>
        <w:t xml:space="preserve">
 (1) указан чистый вес (кг), количество в шт. иное чем чистый вес </w:t>
      </w:r>
      <w:r>
        <w:br/>
      </w:r>
      <w:r>
        <w:rPr>
          <w:rFonts w:ascii="Times New Roman"/>
          <w:b w:val="false"/>
          <w:i w:val="false"/>
          <w:color w:val="000000"/>
          <w:sz w:val="28"/>
        </w:rPr>
        <w:t xml:space="preserve">
 (2) в валюте продажи контракта </w:t>
      </w:r>
    </w:p>
    <w:bookmarkStart w:name="z14" w:id="13"/>
    <w:p>
      <w:pPr>
        <w:spacing w:after="0"/>
        <w:ind w:left="0"/>
        <w:jc w:val="both"/>
      </w:pPr>
      <w:r>
        <w:rPr>
          <w:rFonts w:ascii="Times New Roman"/>
          <w:b w:val="false"/>
          <w:i w:val="false"/>
          <w:color w:val="000000"/>
          <w:sz w:val="28"/>
        </w:rPr>
        <w:t xml:space="preserve">
      2. Копия органа выдачи </w:t>
      </w:r>
    </w:p>
    <w:bookmarkEnd w:id="13"/>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экспортер (имя,     !       копия        !  2     нет </w:t>
      </w:r>
      <w:r>
        <w:br/>
      </w:r>
      <w:r>
        <w:rPr>
          <w:rFonts w:ascii="Times New Roman"/>
          <w:b w:val="false"/>
          <w:i w:val="false"/>
          <w:color w:val="000000"/>
          <w:sz w:val="28"/>
        </w:rPr>
        <w:t xml:space="preserve">
   адрес, страна)      !                    ! </w:t>
      </w:r>
      <w:r>
        <w:br/>
      </w:r>
      <w:r>
        <w:rPr>
          <w:rFonts w:ascii="Times New Roman"/>
          <w:b w:val="false"/>
          <w:i w:val="false"/>
          <w:color w:val="000000"/>
          <w:sz w:val="28"/>
        </w:rPr>
        <w:t xml:space="preserve">
-------------------------------------------------------------------- </w:t>
      </w:r>
      <w:r>
        <w:br/>
      </w:r>
      <w:r>
        <w:rPr>
          <w:rFonts w:ascii="Times New Roman"/>
          <w:b w:val="false"/>
          <w:i w:val="false"/>
          <w:color w:val="000000"/>
          <w:sz w:val="28"/>
        </w:rPr>
        <w:t xml:space="preserve">
                       ! 3 год              ! 4 группа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5. получатель (имя,    !       Документ на экспорт </w:t>
      </w:r>
      <w:r>
        <w:br/>
      </w:r>
      <w:r>
        <w:rPr>
          <w:rFonts w:ascii="Times New Roman"/>
          <w:b w:val="false"/>
          <w:i w:val="false"/>
          <w:color w:val="000000"/>
          <w:sz w:val="28"/>
        </w:rPr>
        <w:t xml:space="preserve">
адрес, страна)         !       (стальная продукция) </w:t>
      </w:r>
      <w:r>
        <w:br/>
      </w:r>
      <w:r>
        <w:rPr>
          <w:rFonts w:ascii="Times New Roman"/>
          <w:b w:val="false"/>
          <w:i w:val="false"/>
          <w:color w:val="000000"/>
          <w:sz w:val="28"/>
        </w:rPr>
        <w:t xml:space="preserve">
                       !------------------------------------------- </w:t>
      </w:r>
      <w:r>
        <w:br/>
      </w:r>
      <w:r>
        <w:rPr>
          <w:rFonts w:ascii="Times New Roman"/>
          <w:b w:val="false"/>
          <w:i w:val="false"/>
          <w:color w:val="000000"/>
          <w:sz w:val="28"/>
        </w:rPr>
        <w:t xml:space="preserve">
                       !6 страна            ! 7 страна </w:t>
      </w:r>
      <w:r>
        <w:br/>
      </w:r>
      <w:r>
        <w:rPr>
          <w:rFonts w:ascii="Times New Roman"/>
          <w:b w:val="false"/>
          <w:i w:val="false"/>
          <w:color w:val="000000"/>
          <w:sz w:val="28"/>
        </w:rPr>
        <w:t xml:space="preserve">
                       !происхождения       ! назначения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8 место и дата         ! 9 дополнительная информация </w:t>
      </w:r>
      <w:r>
        <w:br/>
      </w:r>
      <w:r>
        <w:rPr>
          <w:rFonts w:ascii="Times New Roman"/>
          <w:b w:val="false"/>
          <w:i w:val="false"/>
          <w:color w:val="000000"/>
          <w:sz w:val="28"/>
        </w:rPr>
        <w:t xml:space="preserve">
отгрузки - транспортные! </w:t>
      </w:r>
      <w:r>
        <w:br/>
      </w:r>
      <w:r>
        <w:rPr>
          <w:rFonts w:ascii="Times New Roman"/>
          <w:b w:val="false"/>
          <w:i w:val="false"/>
          <w:color w:val="000000"/>
          <w:sz w:val="28"/>
        </w:rPr>
        <w:t xml:space="preserve">
средства               ! </w:t>
      </w:r>
      <w:r>
        <w:br/>
      </w:r>
      <w:r>
        <w:rPr>
          <w:rFonts w:ascii="Times New Roman"/>
          <w:b w:val="false"/>
          <w:i w:val="false"/>
          <w:color w:val="000000"/>
          <w:sz w:val="28"/>
        </w:rPr>
        <w:t xml:space="preserve">
-------------------------------------------------------------------- </w:t>
      </w:r>
      <w:r>
        <w:br/>
      </w:r>
      <w:r>
        <w:rPr>
          <w:rFonts w:ascii="Times New Roman"/>
          <w:b w:val="false"/>
          <w:i w:val="false"/>
          <w:color w:val="000000"/>
          <w:sz w:val="28"/>
        </w:rPr>
        <w:t xml:space="preserve">
10 описание продукции -! 11 код  ! 12           ! 13 </w:t>
      </w:r>
      <w:r>
        <w:br/>
      </w:r>
      <w:r>
        <w:rPr>
          <w:rFonts w:ascii="Times New Roman"/>
          <w:b w:val="false"/>
          <w:i w:val="false"/>
          <w:color w:val="000000"/>
          <w:sz w:val="28"/>
        </w:rPr>
        <w:t xml:space="preserve">
производитель          ! ВЭД     !количество </w:t>
      </w:r>
      <w:r>
        <w:rPr>
          <w:rFonts w:ascii="Times New Roman"/>
          <w:b w:val="false"/>
          <w:i w:val="false"/>
          <w:color w:val="000000"/>
          <w:vertAlign w:val="superscript"/>
        </w:rPr>
        <w:t xml:space="preserve">(1) </w:t>
      </w:r>
      <w:r>
        <w:rPr>
          <w:rFonts w:ascii="Times New Roman"/>
          <w:b w:val="false"/>
          <w:i w:val="false"/>
          <w:color w:val="000000"/>
          <w:sz w:val="28"/>
        </w:rPr>
        <w:t xml:space="preserve"> ! стоимость ФОБ </w:t>
      </w:r>
      <w:r>
        <w:rPr>
          <w:rFonts w:ascii="Times New Roman"/>
          <w:b w:val="false"/>
          <w:i w:val="false"/>
          <w:color w:val="000000"/>
          <w:vertAlign w:val="superscript"/>
        </w:rPr>
        <w:t xml:space="preserve">(2) </w:t>
      </w:r>
      <w:r>
        <w:br/>
      </w:r>
      <w:r>
        <w:rPr>
          <w:rFonts w:ascii="Times New Roman"/>
          <w:b w:val="false"/>
          <w:i w:val="false"/>
          <w:color w:val="000000"/>
          <w:sz w:val="28"/>
        </w:rPr>
        <w:t xml:space="preserve">
-------------------------------------------------------------------- </w:t>
      </w:r>
      <w:r>
        <w:br/>
      </w:r>
      <w:r>
        <w:rPr>
          <w:rFonts w:ascii="Times New Roman"/>
          <w:b w:val="false"/>
          <w:i w:val="false"/>
          <w:color w:val="000000"/>
          <w:sz w:val="28"/>
        </w:rPr>
        <w:t xml:space="preserve">
14 Сертификат компетентного органа </w:t>
      </w:r>
      <w:r>
        <w:br/>
      </w:r>
      <w:r>
        <w:rPr>
          <w:rFonts w:ascii="Times New Roman"/>
          <w:b w:val="false"/>
          <w:i w:val="false"/>
          <w:color w:val="000000"/>
          <w:sz w:val="28"/>
        </w:rPr>
        <w:t xml:space="preserve">
-------------------------------------------------------------------- </w:t>
      </w:r>
      <w:r>
        <w:br/>
      </w:r>
      <w:r>
        <w:rPr>
          <w:rFonts w:ascii="Times New Roman"/>
          <w:b w:val="false"/>
          <w:i w:val="false"/>
          <w:color w:val="000000"/>
          <w:sz w:val="28"/>
        </w:rPr>
        <w:t xml:space="preserve">
15 компетентный     ! ...........  ................ </w:t>
      </w:r>
      <w:r>
        <w:br/>
      </w:r>
      <w:r>
        <w:rPr>
          <w:rFonts w:ascii="Times New Roman"/>
          <w:b w:val="false"/>
          <w:i w:val="false"/>
          <w:color w:val="000000"/>
          <w:sz w:val="28"/>
        </w:rPr>
        <w:t xml:space="preserve">
орган (имя, адрес,  ! (подпись)       (печать) </w:t>
      </w:r>
      <w:r>
        <w:br/>
      </w:r>
      <w:r>
        <w:rPr>
          <w:rFonts w:ascii="Times New Roman"/>
          <w:b w:val="false"/>
          <w:i w:val="false"/>
          <w:color w:val="000000"/>
          <w:sz w:val="28"/>
        </w:rPr>
        <w:t xml:space="preserve">
страна) </w:t>
      </w:r>
      <w:r>
        <w:br/>
      </w:r>
      <w:r>
        <w:rPr>
          <w:rFonts w:ascii="Times New Roman"/>
          <w:b w:val="false"/>
          <w:i w:val="false"/>
          <w:color w:val="000000"/>
          <w:sz w:val="28"/>
        </w:rPr>
        <w:t xml:space="preserve">
-------------------------------------------------------------------- </w:t>
      </w:r>
      <w:r>
        <w:br/>
      </w:r>
      <w:r>
        <w:rPr>
          <w:rFonts w:ascii="Times New Roman"/>
          <w:b w:val="false"/>
          <w:i w:val="false"/>
          <w:color w:val="000000"/>
          <w:sz w:val="28"/>
        </w:rPr>
        <w:t xml:space="preserve">
 (1) указан чистый вес (кг), количество в шт. иное чем чистый вес </w:t>
      </w:r>
      <w:r>
        <w:br/>
      </w:r>
      <w:r>
        <w:rPr>
          <w:rFonts w:ascii="Times New Roman"/>
          <w:b w:val="false"/>
          <w:i w:val="false"/>
          <w:color w:val="000000"/>
          <w:sz w:val="28"/>
        </w:rPr>
        <w:t xml:space="preserve">
 (2) в валюте продажи контракта </w:t>
      </w:r>
    </w:p>
    <w:bookmarkStart w:name="z15" w:id="14"/>
    <w:p>
      <w:pPr>
        <w:spacing w:after="0"/>
        <w:ind w:left="0"/>
        <w:jc w:val="left"/>
      </w:pPr>
      <w:r>
        <w:rPr>
          <w:rFonts w:ascii="Times New Roman"/>
          <w:b/>
          <w:i w:val="false"/>
          <w:color w:val="000000"/>
        </w:rPr>
        <w:t xml:space="preserve"> 
Приложение IV </w:t>
      </w:r>
    </w:p>
    <w:bookmarkEnd w:id="14"/>
    <w:bookmarkStart w:name="z16" w:id="15"/>
    <w:p>
      <w:pPr>
        <w:spacing w:after="0"/>
        <w:ind w:left="0"/>
        <w:jc w:val="left"/>
      </w:pPr>
      <w:r>
        <w:rPr>
          <w:rFonts w:ascii="Times New Roman"/>
          <w:b/>
          <w:i w:val="false"/>
          <w:color w:val="000000"/>
        </w:rPr>
        <w:t xml:space="preserve"> 
Требования к оформлению документов </w:t>
      </w:r>
      <w:r>
        <w:br/>
      </w:r>
      <w:r>
        <w:rPr>
          <w:rFonts w:ascii="Times New Roman"/>
          <w:b/>
          <w:i w:val="false"/>
          <w:color w:val="000000"/>
        </w:rPr>
        <w:t xml:space="preserve">
по системе двойного контроля </w:t>
      </w:r>
    </w:p>
    <w:bookmarkEnd w:id="15"/>
    <w:p>
      <w:pPr>
        <w:spacing w:after="0"/>
        <w:ind w:left="0"/>
        <w:jc w:val="both"/>
      </w:pPr>
      <w:r>
        <w:rPr>
          <w:rFonts w:ascii="Times New Roman"/>
          <w:b w:val="false"/>
          <w:i w:val="false"/>
          <w:color w:val="000000"/>
          <w:sz w:val="28"/>
        </w:rPr>
        <w:t xml:space="preserve">      1. Размер документов на экспорт должен составлять 210x297 мм. Используемая бумага должна быть белого цвета, не содержать механических повреждений и весить не менее 25 г/м </w:t>
      </w:r>
      <w:r>
        <w:rPr>
          <w:rFonts w:ascii="Times New Roman"/>
          <w:b w:val="false"/>
          <w:i w:val="false"/>
          <w:color w:val="000000"/>
          <w:vertAlign w:val="superscript"/>
        </w:rPr>
        <w:t xml:space="preserve">2 </w:t>
      </w:r>
      <w:r>
        <w:rPr>
          <w:rFonts w:ascii="Times New Roman"/>
          <w:b w:val="false"/>
          <w:i w:val="false"/>
          <w:color w:val="000000"/>
          <w:sz w:val="28"/>
        </w:rPr>
        <w:t xml:space="preserve">. Документы на экспорт составляются на английском языке. Если они заполнены вручную, то данные вносятся чернилами и печатными буквами. Эти документы могут включать дополнительные копии, которые должны быть должным образом отмечены как копии. Если документы имеют несколько копий, то только первичная копия является оригиналом. Эта копия должна быть четко обозначена как "оригинал" и другие копии как "копии". Только оригинал принимается компетентными органами Сообщества как действительный для контроля экспорта в Сообщество в соответствии с положениями системы двойного контроля. </w:t>
      </w:r>
      <w:r>
        <w:br/>
      </w:r>
      <w:r>
        <w:rPr>
          <w:rFonts w:ascii="Times New Roman"/>
          <w:b w:val="false"/>
          <w:i w:val="false"/>
          <w:color w:val="000000"/>
          <w:sz w:val="28"/>
        </w:rPr>
        <w:t xml:space="preserve">
      2. На каждом документе в печатном или ином виде должен быть проставлен стандартный идентификационный серийный номер, по которому его можно идентифицировать. Этот номер включает в себя следующие элементы: </w:t>
      </w:r>
      <w:r>
        <w:br/>
      </w:r>
      <w:r>
        <w:rPr>
          <w:rFonts w:ascii="Times New Roman"/>
          <w:b w:val="false"/>
          <w:i w:val="false"/>
          <w:color w:val="000000"/>
          <w:sz w:val="28"/>
        </w:rPr>
        <w:t xml:space="preserve">
      - две буквы, идентифицирующие экспортирующую страну: KZ = Казахстан; </w:t>
      </w:r>
      <w:r>
        <w:br/>
      </w:r>
      <w:r>
        <w:rPr>
          <w:rFonts w:ascii="Times New Roman"/>
          <w:b w:val="false"/>
          <w:i w:val="false"/>
          <w:color w:val="000000"/>
          <w:sz w:val="28"/>
        </w:rPr>
        <w:t xml:space="preserve">
      - две буквы, идентифицирующие соответствующее государство-член Сообщества в целях таможенного осмотра: </w:t>
      </w:r>
    </w:p>
    <w:p>
      <w:pPr>
        <w:spacing w:after="0"/>
        <w:ind w:left="0"/>
        <w:jc w:val="both"/>
      </w:pPr>
      <w:r>
        <w:rPr>
          <w:rFonts w:ascii="Times New Roman"/>
          <w:b w:val="false"/>
          <w:i w:val="false"/>
          <w:color w:val="000000"/>
          <w:sz w:val="28"/>
        </w:rPr>
        <w:t xml:space="preserve">      ВЕ-Бельгия </w:t>
      </w:r>
      <w:r>
        <w:br/>
      </w:r>
      <w:r>
        <w:rPr>
          <w:rFonts w:ascii="Times New Roman"/>
          <w:b w:val="false"/>
          <w:i w:val="false"/>
          <w:color w:val="000000"/>
          <w:sz w:val="28"/>
        </w:rPr>
        <w:t xml:space="preserve">
      ДN=Дания </w:t>
      </w:r>
      <w:r>
        <w:br/>
      </w:r>
      <w:r>
        <w:rPr>
          <w:rFonts w:ascii="Times New Roman"/>
          <w:b w:val="false"/>
          <w:i w:val="false"/>
          <w:color w:val="000000"/>
          <w:sz w:val="28"/>
        </w:rPr>
        <w:t xml:space="preserve">
      DЕ=Германия </w:t>
      </w:r>
      <w:r>
        <w:br/>
      </w:r>
      <w:r>
        <w:rPr>
          <w:rFonts w:ascii="Times New Roman"/>
          <w:b w:val="false"/>
          <w:i w:val="false"/>
          <w:color w:val="000000"/>
          <w:sz w:val="28"/>
        </w:rPr>
        <w:t xml:space="preserve">
      ЕL=Греция </w:t>
      </w:r>
      <w:r>
        <w:br/>
      </w:r>
      <w:r>
        <w:rPr>
          <w:rFonts w:ascii="Times New Roman"/>
          <w:b w:val="false"/>
          <w:i w:val="false"/>
          <w:color w:val="000000"/>
          <w:sz w:val="28"/>
        </w:rPr>
        <w:t xml:space="preserve">
      ЕS=Испания </w:t>
      </w:r>
      <w:r>
        <w:br/>
      </w:r>
      <w:r>
        <w:rPr>
          <w:rFonts w:ascii="Times New Roman"/>
          <w:b w:val="false"/>
          <w:i w:val="false"/>
          <w:color w:val="000000"/>
          <w:sz w:val="28"/>
        </w:rPr>
        <w:t xml:space="preserve">
      FR=Франция </w:t>
      </w:r>
      <w:r>
        <w:br/>
      </w:r>
      <w:r>
        <w:rPr>
          <w:rFonts w:ascii="Times New Roman"/>
          <w:b w:val="false"/>
          <w:i w:val="false"/>
          <w:color w:val="000000"/>
          <w:sz w:val="28"/>
        </w:rPr>
        <w:t xml:space="preserve">
      IE=Ирландия </w:t>
      </w:r>
      <w:r>
        <w:br/>
      </w:r>
      <w:r>
        <w:rPr>
          <w:rFonts w:ascii="Times New Roman"/>
          <w:b w:val="false"/>
          <w:i w:val="false"/>
          <w:color w:val="000000"/>
          <w:sz w:val="28"/>
        </w:rPr>
        <w:t xml:space="preserve">
      IT=Италия </w:t>
      </w:r>
      <w:r>
        <w:br/>
      </w:r>
      <w:r>
        <w:rPr>
          <w:rFonts w:ascii="Times New Roman"/>
          <w:b w:val="false"/>
          <w:i w:val="false"/>
          <w:color w:val="000000"/>
          <w:sz w:val="28"/>
        </w:rPr>
        <w:t xml:space="preserve">
      LU=Люксембург </w:t>
      </w:r>
      <w:r>
        <w:br/>
      </w:r>
      <w:r>
        <w:rPr>
          <w:rFonts w:ascii="Times New Roman"/>
          <w:b w:val="false"/>
          <w:i w:val="false"/>
          <w:color w:val="000000"/>
          <w:sz w:val="28"/>
        </w:rPr>
        <w:t xml:space="preserve">
      NL=Нидерланды </w:t>
      </w:r>
      <w:r>
        <w:br/>
      </w:r>
      <w:r>
        <w:rPr>
          <w:rFonts w:ascii="Times New Roman"/>
          <w:b w:val="false"/>
          <w:i w:val="false"/>
          <w:color w:val="000000"/>
          <w:sz w:val="28"/>
        </w:rPr>
        <w:t xml:space="preserve">
      АТ=Австрия </w:t>
      </w:r>
      <w:r>
        <w:br/>
      </w:r>
      <w:r>
        <w:rPr>
          <w:rFonts w:ascii="Times New Roman"/>
          <w:b w:val="false"/>
          <w:i w:val="false"/>
          <w:color w:val="000000"/>
          <w:sz w:val="28"/>
        </w:rPr>
        <w:t xml:space="preserve">
      РТ=Португалия </w:t>
      </w:r>
      <w:r>
        <w:br/>
      </w:r>
      <w:r>
        <w:rPr>
          <w:rFonts w:ascii="Times New Roman"/>
          <w:b w:val="false"/>
          <w:i w:val="false"/>
          <w:color w:val="000000"/>
          <w:sz w:val="28"/>
        </w:rPr>
        <w:t xml:space="preserve">
      FI=Финляндия </w:t>
      </w:r>
      <w:r>
        <w:br/>
      </w:r>
      <w:r>
        <w:rPr>
          <w:rFonts w:ascii="Times New Roman"/>
          <w:b w:val="false"/>
          <w:i w:val="false"/>
          <w:color w:val="000000"/>
          <w:sz w:val="28"/>
        </w:rPr>
        <w:t xml:space="preserve">
      SE=Швеция </w:t>
      </w:r>
      <w:r>
        <w:br/>
      </w:r>
      <w:r>
        <w:rPr>
          <w:rFonts w:ascii="Times New Roman"/>
          <w:b w:val="false"/>
          <w:i w:val="false"/>
          <w:color w:val="000000"/>
          <w:sz w:val="28"/>
        </w:rPr>
        <w:t xml:space="preserve">
      GВ=Великобритания </w:t>
      </w:r>
    </w:p>
    <w:p>
      <w:pPr>
        <w:spacing w:after="0"/>
        <w:ind w:left="0"/>
        <w:jc w:val="both"/>
      </w:pPr>
      <w:r>
        <w:rPr>
          <w:rFonts w:ascii="Times New Roman"/>
          <w:b w:val="false"/>
          <w:i w:val="false"/>
          <w:color w:val="000000"/>
          <w:sz w:val="28"/>
        </w:rPr>
        <w:t xml:space="preserve">      - однозначный номер, обозначающий последнюю цифру соответствующего года, например "2" для 2002 года; </w:t>
      </w:r>
      <w:r>
        <w:br/>
      </w:r>
      <w:r>
        <w:rPr>
          <w:rFonts w:ascii="Times New Roman"/>
          <w:b w:val="false"/>
          <w:i w:val="false"/>
          <w:color w:val="000000"/>
          <w:sz w:val="28"/>
        </w:rPr>
        <w:t xml:space="preserve">
      - двузначный номер от 01 до 99, идентифицирующий соответствующий орган экспортирующей страны, выдающий документ на экспорт; </w:t>
      </w:r>
      <w:r>
        <w:br/>
      </w:r>
      <w:r>
        <w:rPr>
          <w:rFonts w:ascii="Times New Roman"/>
          <w:b w:val="false"/>
          <w:i w:val="false"/>
          <w:color w:val="000000"/>
          <w:sz w:val="28"/>
        </w:rPr>
        <w:t xml:space="preserve">
      - пятизначный номер, возрастающий постепенно с 00001 до 99999, присваиваемый государству-члену Сообщества в целях таможенной очистки. </w:t>
      </w:r>
      <w:r>
        <w:br/>
      </w:r>
      <w:r>
        <w:rPr>
          <w:rFonts w:ascii="Times New Roman"/>
          <w:b w:val="false"/>
          <w:i w:val="false"/>
          <w:color w:val="000000"/>
          <w:sz w:val="28"/>
        </w:rPr>
        <w:t xml:space="preserve">
      3. Документы на экспорт действительны в течение календарного года, в котором они выданы, как указано в графе N 3 документа на экспорт. </w:t>
      </w:r>
      <w:r>
        <w:br/>
      </w:r>
      <w:r>
        <w:rPr>
          <w:rFonts w:ascii="Times New Roman"/>
          <w:b w:val="false"/>
          <w:i w:val="false"/>
          <w:color w:val="000000"/>
          <w:sz w:val="28"/>
        </w:rPr>
        <w:t xml:space="preserve">
      4. Поскольку импортеру при заявке на документ на импорт необходимо представить оригинал документа на экспорт, документы должны, по мере возможности, выдаваться в отношении каждой коммерческой сделки, а не по контракту в целом. </w:t>
      </w:r>
      <w:r>
        <w:br/>
      </w:r>
      <w:r>
        <w:rPr>
          <w:rFonts w:ascii="Times New Roman"/>
          <w:b w:val="false"/>
          <w:i w:val="false"/>
          <w:color w:val="000000"/>
          <w:sz w:val="28"/>
        </w:rPr>
        <w:t xml:space="preserve">
      5. Казахстан не обязан указывать цены в документах на экспорт, однако информация о ценах должна представляться по требованию органов Комиссии Европейского Сообщества. </w:t>
      </w:r>
      <w:r>
        <w:br/>
      </w:r>
      <w:r>
        <w:rPr>
          <w:rFonts w:ascii="Times New Roman"/>
          <w:b w:val="false"/>
          <w:i w:val="false"/>
          <w:color w:val="000000"/>
          <w:sz w:val="28"/>
        </w:rPr>
        <w:t xml:space="preserve">
      6. Документы на экспорт могут быть выданы после отгрузки товаров, к которым они относятся. В таких случаях они должны иметь надпись "Выданы позднее". </w:t>
      </w:r>
      <w:r>
        <w:br/>
      </w:r>
      <w:r>
        <w:rPr>
          <w:rFonts w:ascii="Times New Roman"/>
          <w:b w:val="false"/>
          <w:i w:val="false"/>
          <w:color w:val="000000"/>
          <w:sz w:val="28"/>
        </w:rPr>
        <w:t xml:space="preserve">
      7. В случае кражи, утери или уничтожения документа на экспорт, экспортер может обратиться к выдавшим такой документ компетентным государственным органам Республики Казахстан для выдачи дубликата на основе имеющихся у экспортера документов. Дубликат любого такого документа должен иметь надпись "Дубликат" (duplicate). На дубликате должна стоять дата выдачи первоначального документа на экспорт. </w:t>
      </w:r>
      <w:r>
        <w:br/>
      </w:r>
      <w:r>
        <w:rPr>
          <w:rFonts w:ascii="Times New Roman"/>
          <w:b w:val="false"/>
          <w:i w:val="false"/>
          <w:color w:val="000000"/>
          <w:sz w:val="28"/>
        </w:rPr>
        <w:t xml:space="preserve">
      8. Компетентные органы Сообщества должны немедленно информироваться об аннулировании или изменении любых ранее выданных документов на экспорт и, если необходимо, о причине такого аннулирования или изменения.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