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22989" w14:textId="8c229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декабря 2003 года N 1291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декабря 2002 года "О республиканском бюджете на 2003 год"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сентября 1999 года N 1408 "Об утверждении Правил использования средств резерва Правительства Республики Казахстан" и во исполнение решения суда города Астаны от 13 декабря 2001 года и определения суда города Астаны от 2 сентября 2003 года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Министерству юстиции Республики Казахстан из резерва Правительства Республики Казахстан, предусмотренного в республиканском бюджете на 2003 год на погашение обязательств Правительства Республики Казахстан, центральных государственных органов и их территориальных подразделений по решениям судов, средства в размере 64 435 979 (шестьдесят четыре миллиона четыреста тридцать пять тысяч девятьсот семьдесят девять) тенге для частичного исполнения решения суда города Астаны от 13 декабря 2001 года, вынесенного в пользу открытого акционерного общества "Алматыкурылыс".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осуществить контроль за целевым использованием выделенных средств.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