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3fbb" w14:textId="21d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2003 года N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1540462,22 тенге (один миллион пятьсот сорок тысяч четыреста шестьдесят две тенге двадцать два тиын)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2003 года N 1298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 ! Ф.И.О. истца !  Сумма за      ! 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судебного       !              !  вычетом       !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органа и дата   !              !  госпошлины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 решения         !              !  (тенге)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  !      3       !        4 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             Кисилев М.В.     19094,58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27.03.2003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Решение суда        Демельханова       300000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       П.М.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12.03.2003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Решение             Кальпебаев Д.У.    41193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24.11.1998.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20.08.2003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Решение             Лошкарева Т.Н.     38510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28.05.2003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Решение суда        Гладкова Н.Д.      50370            1141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13.12.1999.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07.12.2001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Постановление       Мустафина Н.Б.     230000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03.12.2002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Решение суда        Есов А.А.          50436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       Есов М.А.          40436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22.05.2003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Решение суда        Акимочкин А.В.    250000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09.08.2002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Решение суда        Чернояров И.А.     80000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05.09.2002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Постановление       Маричук А.И.       300000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20.02.2003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Решение суда        Утепкалиев А.А.    4000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09.04.2003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Решение             Кальницкий Н.П.    100000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14.04.2003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Решение             Протасова Т.А.     9921,64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04.04.2003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  Решение суда        Алескеров Р.Г.     25360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04.01.2000.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19.08.2002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 1539321,22       1141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 1540462,22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