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c2de" w14:textId="96dc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кадастра гражданского и служебного оружия и патронов к нему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1304. Утратило силу - постановлением Правительства РК от 30 декабря 2004 г. N 1429 (P041429)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декабря 1998 года "О государственном контроле за оборотом отдельных видов оружия"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прилагаемый Государственный кадастр гражданского и служебного оружия и патронов к нему на 2004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декабря 2002 года N 1367 "Об утверждении Государственного кадастра гражданского и служебного оружия и патронов к нему".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Настоящее постановление вступает в силу со дня подписания.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Утвержден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2003 года N 1304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кадастр гражданского и служебного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оружия и патронов к нему на 2004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Государственный кадастр гражданского и служебного оружия и патронов к нему (далее - Кадастр) подготовлен и издается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декабря 1998 года N 339-I "О государственном контроле за оборотом отдельных видов оружия" и Инструкцией по разработке, изданию и ведению Государственного кадастра гражданского и служебного оружия и патронов к нему (далее - Инструкция),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августа 2000 года N 1176.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Согласно статье 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декабря 1998 года "О государственном контроле за оборотом отдельных видов оружия" Кадастр является официальным сборником, содержащим систематизированные сведения о гражданском и служебном оружии и патронах к нему, разрешенных к обороту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Включение в Кадастр сведений о гражданском и служебном оружии и патронах к нему производится на основании результатов их обязательной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Обязательной сертификации подлежат все производимые на территории Республики Казахстан, ввозимые на территорию Республики Казахстан и вывозимые из Республики Казахстан модели гражданского и служебного оружия и патронов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основании результатов сертификационных испытаний, проверки представленных сведений, документов и образцов оружия или патронов к нему организация, аккредитованная Госстандартом на проведение работ по сертификации оружия, принимает решение об отнесении изделий к оружию или патронам и выдает заявителю сертификат соответствия по форме, определяемой Комитетом по стандартизации, метрологии и сертификации Министерства индустрии и торговли Республики Казахстан (далее - Госстандарт).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Сертификат соответствия является основанием для оборота оружия, патронов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Госстандарт на основании информации, предоставленной органами по сертификации об оружии и патронах, прошедших процедуру сертификации формирует Перечень моделей гражданского и служебного оружия и патронов к нему, сведения о которых вносятся в Кадастр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случаях отказа включения модели оружия (типа патронов) в Перечень и при необходимости приостановления действия сертификата соответствия Госстандарт обязан в десятидневный срок после принятия решения сообщить об этом Министерству внутренних дел Республики Казахстан и организации, аккредитованной Госстандартом на проведение работ по сертификации оружия,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Перечень ежеквартально утверждается Госстандартом совместно с Министерством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Кадастр разрабатывается и издается Госстандартом на бумажных и магнитных носителях на основании Перечня. Изменения, внесенные в Кадастр, публикуются в установленном порядке Госстандартом.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Кадастр состоит из 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гражданское оружие отечественного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гражданское оружие иностранного производства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служебное оружие и патроны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патроны испытательные, образцовые и другие для использования в технологических целях при производстве оружия.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данном издании отсутствует раздел "Оружие и патроны к нему, производимые только для экспорта", предусмотренный в п. 3 Инструкции, так как в Республике Казахстан не производится данный вид гражданского и служебного оружия (типы патронов).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Кадастр вносятся следующие сведения об оружии и патронах: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отечественного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наименование и обозначение модели оружия (типа патронов) и используемых патронов; основные технические показатели оружия и патронов; наименование разработчика и изготовителя; обозначение и наименование нормативного документа, по которому изготавливается (испытывается) оружие (патроны); организация (лаборатория), проводившая испытания; цветная фотография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иностранного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наименование и обозначение модели оружия (типа патронов) и используемых патронов; основные технические показатели оружия и патронов; наименование страны и фирмы изготовителя оружия и патронов; цветная фотография образца; орган (лаборатория), проводивший сертификационные испытания (в случае проведения их в Республике Казахстан).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качестве дополнительных сведений об оружии иностранного производства могут быть включены варианты исполнения, маркировка, фирма-продавец, техническое описание и другие.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Данное издание содержит информацию о моделях гражданского и служебного оружия и патронов к нему, прошедших сертификацию до 1 октября 2003 года. Кадастр переиздается ежегодно.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Подлинник и контрольные экземпляры Кадастра, изменения и дополнения к нему, а также документы о включении моделей оружия (типов патронов) в Кадастр хранятся в Госстандарте в соответствии с правилами хранения дел государственных стандартов.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Гражданское оружие отечественного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1.1. Охотничье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1.1.1.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Государственный кадастр гражданского и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Регистрационный номер: 1.1.1./001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МЦ 22-02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Западно-Казахстанский филиал ОАО "НаЦЭкС"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1.1.1./002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 22-03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Габаритные размеры, мм: 1230х110х45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Вместимость магазина, шт: 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"Уральский завод "Металлист"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изготавливается (испытывается) оружие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 7186-11807515948-94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Западно-Казахстанский филиал ОАО "НаЦЭкС"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 Патроны                            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1.2.1.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--------------------------------------------------------------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 : 44-48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Масса, пули (дроби, картечи), г: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MAGNUM АННА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Масса патрона, г: 57-60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Масса, пули (дроби, картечи), г: 42,5-53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патрона, мм: 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Масса патрона, г: 39-43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Масса,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Масса, пули (дроби, картечи), г: 40-42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охотничий короткобойный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Масса, пули (дроби, картечи), г: 30-36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Полу/MAGNUM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Масса патрона, г: 54-57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 пули (дроби, картечи),г: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32-37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 пули (дроби, картечи), г: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Масса патрона, г: 36-39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пули (дроби, картечи), г: 26-31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13-15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 пули (дроби, картечи), г: 3-4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АННА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Масса патрона, г: 12-14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пули (дроби, картечи), г: 5-6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35-37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  пули (дроби, картечи), г: 25-28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23569-79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с резиновой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11-13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 пули (дроби, картечи), г: 2-3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ТУ 640 РК-30698423-ТОО-02-98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1.2.1./013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пластмассовой дробью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АННА 20/70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10-13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Масса пули (дроби, картечи), г: 4-5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разработчика и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Обозначение и наименование нормативного документа,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изготавливаются (испытываются)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ТУ 640 РК 30698423-ТОО-02-98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Гражданское оружие иностранного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2.1. Газовое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2.1.1. Пистолеты и револьверы 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ИЖ-77-8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195х130х38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Вместимость магазина,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пистолетные патроны калибра 8х20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ИЖ-79-8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161х127х30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пистолетные патроны калибра 8х20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COMPACT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2.1.1./004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MAGNUM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210х120х40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9 PARA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175х35х30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Ударно спусковой механизм двойного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 85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180х140х38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VALTRO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 38 РОСКЕТ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174х110х38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CUNO MELCHER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RЕСК G-5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134х102х23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COBRA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170х115х50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барабана,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RECK GOVERNMENT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175х130х30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 ИЖ-79-7,62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161х127х30,5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7,62х22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барабана,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Револьвер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185х110х45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барабана, шт: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револьверные патроны калибра 9х20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Револьвер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2.1.1/016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RG 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170х140х35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стрельбы применяются газовые и холостые патроны калибра 9х22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ROHM G.m.b.H.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в целях самообороны.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2.2. Спортивное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2.2.1. Спортивное огнестрельное нарезное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БАГИРА МР 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186х126х35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спортивно-тренировочный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446 ВИКИНГ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195х142х38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 Двусторонний предохранитель и переустанавливаемая на две стороны защелка магазина позволяет вести стрельбу как с правой, так и с левой руки.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стандартный малокалиберный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МЦМ 22Lr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1,1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5,6х16 мм (.22Lr).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имеет ударно-спусковой механизм куркового типа, регулируемый прицел.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спортивный стандартный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35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300х150х50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1,25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спортивные патроны кольцевого воспламенения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5,6х16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имеет ударно-спусковой механизм куркового типа с регулировками спуска и 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2.2.2. Спортивное пневматическое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Регистрационный номер: 2.2.2/001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52 LUXSUS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48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 2.2.2/004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34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 2.2.2/007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 FO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 46 COMPACT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DIANA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 2.2.2/011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 HUNTER CF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начального обучения стрельбе на дистанции до 10 метров. Винтовка однозарядная.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стандартная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ИЖ-32 ВК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775х210х60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пневматические пули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 25 метров. Винтовка компрессионного типа для стрельбы по движущейся мишени по правилам Международного стрелкового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 2.2.2/013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1050х205х40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пневматические пули калибра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 25 метров.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ИЖ-53-М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407х175х50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1,2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спортивно-тренировочной стрельбы.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Спусковой механизм с регулировкой длины рабочего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спускового крючка.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815х200х60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предназначена для спортивно-тренировочной стрельбы на дистанции 25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Подача пули в канал ствола производится досылателем.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пневматический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ИЖ-46-04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420х200х50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компрессионного типа для стрельбы по правилам Международного стрелкового союза. Спусковой механизм с регулировкой положения спускового крючка, хода и усилия спуска. Микрометрический прицел с регулировкой целика по горизонтали и вертикали.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 многозарядный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 и 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654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165х145х35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стальные сферические пули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обучения приемам стрельбы и обращения с пистолетом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2.2.3 Спортивное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2.2.3/001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GOLD-SPORTING-WHITE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Габаритные размеры, мм: 1300х225х50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занятий спортом и охотой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Регистрационный номер: 2.2.3/002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GOLD-SPORTING-BLACK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Габаритные размеры, мм: 1300х225х50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занятий спортом и охотой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2.3. Охотничье оружие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2.3.1. Охотничье огнестрельное нарезное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ВЕПРЬ 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1150х200х75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7,62x51 мм (.308).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разработан на базе ручного пулемета Калашникова. 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(7,62х39)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1070х220х70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7,62x39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САЙГА-308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1125х220х70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7,62x51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имеет отъемный приклад.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 СКС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1040х200х70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Иcпользуемые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7,62x39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"Тульский оружейный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разработан на базе карабина Симонова. 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Регистрационный номер: 2.3.1/005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 ELITE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7,62x63 мм (.30-06).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ACERA (.30-06)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1050х70х80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МК - II AFFUT STANDART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BAR BATTUE PASSION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1100х165х65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 (.30-06).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BLR LIGHTING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1100х180х55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RUGER MINI 30K STAILNESS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950х160х65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7,62х39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STURM, RUGER &amp; Co., Inc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96 (.308 WIN)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1070х160х80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 ХМ 15 E2S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1000х220х60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4-4,2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5,56х45 мм (.223 REM)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BUSHMASTER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(.227 REM)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5,56х45 мм (.223 REM).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STANDART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 или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5,6х16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может комплектоваться магазинами на 5 или 10 патронов.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527 FOX-STUTZEN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5,56 (.223 REM)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1070х190х75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5,56х45 мм (.223 REM).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452 LUX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1083х185х55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5,56х16 мм.(22Lr)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LUXUS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Предусмотрена установка оптического прицела.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CZ 550 FS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1135х180х60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CEZKA ZBROJOVKA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922 (.22 WIN MAGNUM)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 (.22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1000х155х55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 мм (.22 WIN MAG).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1894 CS (.357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.357 MAG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910х170х40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8,79x33 мм (.357 MAG).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THE MARLIN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BL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930х170х30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кольцевого воспламенения калибра 5,6х16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Расположение куртка открытое.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REMINGTON 597 (.22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970х180х60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 мм.(.22 WIN MAG)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BLASER R-93 STD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1020х170х45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BLASER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SAUER 202S EUROPA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1060х160х65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J.P.SAUER &amp; SOHN GMBH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552 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1010х160х45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MARLIN 444P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10,77x56 мм (.444 Marlin).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MARLIN 444 SS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1030х180х4,5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10,77x56 мм (.444 Marlin).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THE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581 S.22Lr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1080х160х60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 .308 Win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1060х140х70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7,62x51 мм (.308 WIN).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MARLIN 25N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1040х150х70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MARLIN 39 AS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 (.22Lr)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1030х170х45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5,6x16 мм (.22 Lr).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TNE MARLIN FAIRARMS CO.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BLASER ATTASHE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 (.308 WIN)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1020х120х40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7,62х51 мм (.308 WIN).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BLASER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HECKLER END KOCH SLB 2000 (.30-06)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1050х170х55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7,62x63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HECKLER END KOCH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полуавтоматическое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BROWNING BUCK MARK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950х210х35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охотничья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ANSCHUTZ 525 KV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1080х190х30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 мм(.22LR)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J.G.A. ANSCHUTZ ULM GERMAHY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ВЕПРЬ 7,62х39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1030х180х35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7,62х39мм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"Вятко-Полянский машиностроительный завод МОЛОТ"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ВЕПРЬ ПИОНЕР 223.REM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1050х180х45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5,56х45мм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"Вятко-Полянский машиностроительный завод МОЛОТ"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2.3.1/038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CОБОЛЬ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980х180х50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5,6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"Ижмаш"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2.3.2. Охотничье огнестрельное гладкоствольное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FAIR LX 600 EAL DE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FAIR LX 600 DE LUXE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FAIR LX 600 ULTRALIGHT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LX 692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FAIR LX 692 PREMIER EM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FAIR MARCHENO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 GOLD VARIO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MAUSER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SAUER 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1210х150х40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FRANCHI S.p.A.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B425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1210х190х40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комлект могут входить три пары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BROWNING B425 HUNTER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1100-1210х190x40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BROWNING B425 SPORTER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1200x150х45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BROWNING GOLD LUXE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1250x190x60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Зарядность, шт.: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FUSION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1195-1295x188x47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могут входить дульные насадки.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BROWNING GOLD LUXE FUSION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1250х170х70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BROWNING GOLD LUXE 30"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GOLD HUNTER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AL 390 GOLD MALLARD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могут входить 5 дульных насадок.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BROWNING COLD CAMO (30")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COLD LUXE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1230х170x70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Вместимость: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 SILVER HUNTER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BROWNING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BENELLI M1 SUPER 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NOVA PUMP ACTION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1250х270x50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M3 SUPER 90(26")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123 CB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BENELLI MONTEFELTRO 20 (26")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1250х180x55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RAFFAELLO 121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В комплект входят сменные чоки.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90 28"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DUCA DI MONTEFELTRO S90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BENELLI RAFFAELLO S/LUSSO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SUPER BLACK EAGLE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 M3 SUPER COMBAT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BENELLI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VURSAN STOEGER 2000 GOLD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 STOEGER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VURSAN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12 с РПП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1100х167x65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Карабин самозарядный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САЙГА 20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1050х200x70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20/70 или 20/76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ОАО "Ижевский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Карабин используется для промысловой и любительской охоты. Карабин может комплектоваться с магазинами различной вместимости.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1201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1300х195x50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612 VSXA RILITE (28")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1210х150x60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S.р.А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STANDARD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FRANKONIA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SUPER GOOSE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1220х150x65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FRANKONIA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 с перезарядкой цевьем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7566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990х160x60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многозарядное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TОЗ 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825х150x57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6+1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"Тульский оружейный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Ружье имеет складной приклад (длина указана с разложенным прикладом).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 SPAS-12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1050х180x80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7+1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FRANCHI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87-03М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 87-01М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1240х200x60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Тульский оружейный завод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БЕКАС 16М АВТО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1200х165x65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16/76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"Вятско-Полянский машиностроительный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SUPER X CAMO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1250х140x60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 СПОРТИНГ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имеет выбрасывающий механизм, автоматический 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27М, ИЖ-27ЕМ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 (20)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 Ружья имеют выбрасывающий механизм, автоматический 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ИЖ-27М-1С, ИЖ-27-ЕМ-1С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1180х210x55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 Ружья имеют один спусковой крючок, автоматический предохранитель и перехватыватели курков.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Ружья двуствольные охотничьи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ИЖ-43, ИЖ-43E, ИЖ-43-1С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Ружья используются для промысловой и любительской охоты.  Автоматический предохранитель обеспечивает возможность безударного спуска курков с боевых взводов. 1С - ружье с одним спусковым крючком, Е - наличие выбрасывающего механизма.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 43-К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    : 12 и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1150х210x60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 К - обозначает наличие наружных взводителей курка.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Регистрационный номер: 2.3.2/055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магазинное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МР-131-К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Габаритные размеры, мм: 1000х130x45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Масса, кг: 3,7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Вместимость магазина, шт: 3 и 5/7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Зарядность, шт: 8-10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самозарядное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Калибр,: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1010х120x45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12/89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WHITEWING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1235х210x45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686 ONYX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1250х200x50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3,1-3,2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вертикальное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686 SILVER-PIGEON 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1300х215x45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3,1-3,2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391-URIKA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WATERFOWLS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1240х200x45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SUNTNETIC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1235х195x45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3.5 XTREMA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1215х195x40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3.5 XTREMA SYNTHETIK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1215х195x45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3,4-3,5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12/76, 12/86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спортивное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GOLD-BLACK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1300х225x50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AL 391 URIKA GOLD-WHITE RECEIVER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1300х225x50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3,2-3,3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3+1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AD JUBLEE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1260х200x40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AD LEGACY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1225х175x35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PD JUBLEE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1245х195x40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PD LEGACY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1230х210x45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AS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1250х195x45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ESCORT PS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1240х175x40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4+1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HATSAN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HUNTER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1280х200x40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WATERFOWL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1265х190x45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UNITED CAMO 76 INNER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1265х190x40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полуавтоматическое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H368 LION 12M SUPERGOOSE 90 FULL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1420х200x40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5+1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12/70,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FABARM spa.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двуствольное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ULTRALIGHT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1210х150x40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2.3.2/078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одноствольное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ИЖ-18 - М-М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Калибр: 12 (16, 20, 32, .410)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11165х229x60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2,6-2,8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16/70, 20/76, 32/70, 410/76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однозарядное.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2.3.3. Охотничье комбинированное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комбинированное двуствольное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 96K (.308 WIN)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 и 12 (или 12 и 7,62)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1103х160x55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 12/70 мм и 12/70 мм или 12/70 мм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MERKEL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Ружье комбинированое охотничье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ИЖ-94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 и 7,62 (12 и 12)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1050х200x55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охотничьи патроны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12/70, 7,62х39 и 7,62х54R -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Ружье используются для промысловой и любительской охоты. Предусмотрена установка оптического прицела. Ружье может иметь следующие комбинации стволов: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 и 7,62х39, 12/70 и 7,62х54R, 12/70 и 12/70.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2.3.4. Оружие пневматическое охотничье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1050х213x40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пули для пневматического оружия калибра  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 Винтовка однозарядная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МР-513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1130х210x70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3,3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4/5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 Спусковой механизм куркового типа. Винтовка однозарядная.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Винтовка малокалиберная пневматическая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МР-514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650х220x55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8-10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4/5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Винтовка используется для промысловой и любительской охоты.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Модель снабжена автоматическим предохранителем спускового механизма, исключающим случайный выстрел.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2.3.4/004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газобаллонный модульный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МР-651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4,5 (.177 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240х165x35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используются пули калибра 4,5 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используется для промысловой и любительской охоты. Пистолет поставляется со сменными прикладом и цевьем - имитатором ствола, позволяющим владельцу изменять внешний облик.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2.4. Патроны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2.4.1. Патроны к газовому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газовый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 Р.А.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4,32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21,8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активного вещества - СS и капсаицин, капсаицин содержится в виде порошка горького перца.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газовый револьвьерный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2,73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17,7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активного вещества - СS и капсаицин, капсаицин содержится в виде порошка горького перца.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холостой револьвьерный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НЗНВА 9 мм Р.А.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17,7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низковольтной аппаратуры"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из газового оружия самообороны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сигнальных устройств.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2.4.2. Патроны к огнестрельному оружию с нарезным стволом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 WINCHESTER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.308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2,4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9,7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RWS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Патрон соответствует калибру 7,62х51. Патрон предназначен для стрельбы из 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30-06 SPRING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.30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28,8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11,7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латунь. Тип пули - полуоболоченная, экспансивная. Патрон соответствует калибру - 7,62 х 63. Патрон имеет биметаллическую гильзу. Патрон предназначен для стрельбы из 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222 REMINGTON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.222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Чехия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Sellier&amp;Bellot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свинец, биметалл. Тип пули - полуоболоченная, экспансивная. Патрон соответствует калибру - 5,7 х 43. Патрон предназначен для стрельбы из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 повышенной кучности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7,62 х 54 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13,2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53,5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оболоченная. Гильза - биметаллическая. Патрон предназначен для стрельбы из 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2.4.2/005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CRTRIDGES 7,62/54R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7,62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24,6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ОАО "Новосибирский завод низковольтной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Патрон предназначен для стрельбы из охотничьего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2.4.3. Патроны к огнестрельному гладкоствольному оружию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30-32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Germanica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Патрон предназначен для стрельбы из охотничьего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BRENNEKE 12/76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 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EXPRESS 12/67,5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67,5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 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ROTTWEIL WAIDMANSHEIL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Dynamit Nobel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TREFFER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Winchester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пластмассовой гильзой 16/70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свинец. Капсюль-воспламенитель - "Жевело".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 им. Серго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RECORD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ФГУП "Краснозаводской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Гильза -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пулевой охотничий с металлической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410/76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5-20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дробовой охотничий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Материал дроби - свинец. Гильза - пластмассовая. 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2.4.3/012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охотничий, снаряженный картечью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38,5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FIOCCHI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свинец. Гильза пластмассовая.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охотничьего гладкоствольного оружия.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Служебное оружие и патроны к нему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3.1. Оружие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P-210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215х130х35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8000/8040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- 84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170х125х35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 COUGAR chrom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183х140х40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BERETTA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215х140х35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200х140х40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 P4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215x140x35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WALTHER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STAR BONIFACIO ECHEVERIA S.A.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160x105x35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GLOCK GES.m.b.H.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170x130x35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SP2009 (PRO)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190x140x35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170x120x55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170x125x35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SIG SAUER P228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180x135x40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Германия, 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J.P. SAUER&amp;SOHN G.m.b.H.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161x127x30,5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443 ГРАЧ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198x140x38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9х19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 Предохранитель пистолета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неавтоматический, с двусторонним направляющим рычагом.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448 СКИФ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165x127x32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451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130x97x25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Зарядность, шт: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используюся патроны калибра 9х17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Для использования организациями с особыми уставными задачами, а также в целях самообороны. Спусковой крючок выдвигается только при взведении курка, предохранитель, совмещенный с рычагом запирания стволов.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самозарядный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 441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6,35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155x120x37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0,48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Вместимость магазина, шт: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калибра 6,35х12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"Ижевский механический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3.1/021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Пистолет служебный гладкоствольный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 mod. NAPOLEON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Габаритные размеры, мм: 220x140x31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Масса, кг: 1,20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Вместимость: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Используемые патроны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стрельбы применяются патроны пистолетные калибра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мм с дробью N 7, 8, 9,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UMAREX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Пистолет предназначен для использования организациями с особыми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Патроны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MAKAROV 9x18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10,54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6,6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предназначен для стрельбы из служебного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KURZ 9x17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9,4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24,9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дроби - биметалл, свинец. Тип пули - оболочечная. Гильза - биметаллическая. Патрон предназначен для стрельбы из служебного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пистолетный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LUGER 9x19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ОАО "Новосибирский завод низковольтовой аппаратуры"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 пули - биметалл, свинец. Тип пули - оболочечная. Гильза - биметаллическая. Патрон предназначен для стрельбы из служебного оружия с нарезным стволом.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3.2/004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 револьверный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1,9-2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"АННА"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4. Патроны испытательные, образцовые и другие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использования в технологических целях при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4.1. Патроны испытательные, образцовые и другие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использования в технологических целях при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охотничьего огнестрельного гладкоствольного оружия.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номер: 4.1/001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Патрон испытательный с пластмассовой гильзой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12/70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(Рисунок см. на бумажном варианте)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технические показатели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Калибр, мм: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Масса патрона, г: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Масса пули (дроби), г: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Длина патрона, мм: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Длина гильзы, мм: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страны и фирмы изготовителя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АННА,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(лаборатория), проводивший сертификационные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"Машсертика"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сведения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Предназначен для использования в технологических целях при производстве гладкоствольного оружия с длиной патронника не более 70 мм. Среднее значение максимального давления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 МПА.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