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902e" w14:textId="07c9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мая 2002 года N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2004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2002 года N 591 "Об утверждении Программы по реализации Концепции охраны прав интеллектуальной собственности" (САПП Республики Казахстан, 2002 г., N 15, ст. 165)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по реализации Концепции охраны прав интеллектуальной собственности,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1.4, 3.3 и 4.4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"1.4  Разработка       Проект         Министерство   II       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проекта Закона   Закона         юстиции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                      Республики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"О                    Казахстан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собственности"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"3.3  Внесение         Предложения    Министерство   II       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предложений о    в              юстиции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создании         Правительство  Республики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Учебного центра  Республики     Казахстан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"4.4  Разработка       Методические Министерство     IV       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методических     рекомендации юстиции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рекомендаций,                 Республики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определяющих                  Казахстан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правообладателю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нарушением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строки, порядковые номера 5.1, 5.2,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