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5c94" w14:textId="bbd5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кредита, выделенного Правительством Республики Казахстан городу Алматы в рамках перераспределения средств займа Международного Банка Реконструкции и Развития для городского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2004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городского транспорта и эффективного использования средств займа Международного Банка Реконструкции и Развития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реструктуризацию кредита, выделенного Правительством Республики Казахстан городу Алматы в рамках перераспределения средств займа Международного Банка Реконструкции и Развития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 августа 1995 года N 1062 "Об использовании займа Международного Банка Реконструкции и Развития для городского транспорта Республики Казахстан" на финансирование проекта "Развитие городского транспорта" со сроком возврата, начиная с 2004 года по 2011 год включительно.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и акимату города Алматы заключить дополнительное соглашение к Кредитному соглашению между Республикой Казахстан и городом Алматы от 12 декабря 1997 года Б/Н о последующем возмещении по согласованному графику в течение 2004-2011 годов в республиканский бюджет суммы в размере 22725298 (двадцать два миллиона семьсот двадцать пять тысяч двести девяносто восемь) долларов США с применением ставки вознаграждения, устанавливаемой Министерством финансов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Алматы предусмотреть при формировании проектов бюджета города Алматы на 2004-2011 годы средства на погашение суммы задолженности, указанной в пункте 2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