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cc48" w14:textId="edcc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физическими и юридическими лицами информации о лесном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2004 года N 92.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 декабря 2015 года № 18-02/1057.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 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 Республики Казахстан от 8 июля 2003 года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физическими и юридическими лицами информации о лесном фонде.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2004 года N 92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физическими и юридическими лицами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о лесном фонде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и условия использования физическими и юридическими лицам информации о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лесном фонде включает в себя данные государственного учета лесного фонда, государственного лесного кадастра, государственного мониторинга лесов, лесоустройства и иные данные, полученные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лесного хозяйства (далее - уполномоченный орган) и подведомственными ему организациями при осуществлении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Хранение, пользование и распоряжение информацией о лесном фонде осуществляются уполномоченным органом, его территориальными органами и подведомственными ему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Пользователями информации о лесном фонде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управления - по вопросам планирования развития территории, разработки программ по рациональному использованию природных ресурсов, исчисления платы за лесные пользования и использование особо охраняемых природных территорий и другим вопросам в области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проектные, изыскательские, научно-исследовательские организации - по вопросам получения исходных данных для выполнения проектно-изыскательских и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физические и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лесном фонде, не содержащие государственных секретов и иных ограничений, являются общедоступными и представляются заинтересованным физическим и юридическим лицам по их заявкам.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Пользование данными государственного учета лесного фонда, государственного лесного кадастра, государственного мониторинга лесов, лесоустройства и иными данными о лесном фонде осуществляется в форме ознакомления и (или) получения стандартно оформленных на бумажных или электронных носителях документов, а также непосредственно санкционированного доступа к банку данных с применением технических телекоммуникационных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Общедоступная информация о лесном фонде не подлежит тиражированию (кроме публикаций в средствах массовой информации) и может быть использована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материалов в открытой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их по радио и телевидению;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оглашения на международных, зарубежных и открытых конференциях, совещаниях, симпозиумах;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демонстрации в кинофильмах;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экспонирования в музеях, выставках, ярмарках;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публичной защиты диссертации;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целей,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содержащиеся на планах (чертежах), отнесенных к государственной тайне, используются в соответствии с установленными правилами , обеспечивающими их секретность.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Международное сотрудничество в области использования информации о лесном фонде осуществляется в соответствии с международными договорами , ратифицированными Республикой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