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e377" w14:textId="e66e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водных объектов к категории судоходных и перечня судоходных водных путей, открытых для судоходства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2004 года N 105.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02.06.2015 г. № 19-2/510.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отнесения водных объектов к категории судоходных;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судоходных водных путей, открытых для судоходства.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19 августа 1994 года N 931 "О порядке отнесения водных путей к категории судоходных".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2004 года N 105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отнесения водных объектов к категории судоходных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определяют порядок отнесения водных объектов к категории судоходных.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категории судоходных относятся водные объекты, по которым возможно и целесообразно осуществление перевозок грузов и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Внутренние водные пути должны обеспечивать в установленные сроки навигационного периода соответствующие габариты судовых ходов для бесперебойного и безопасного плавания судов, независимо от их принадлежности и форм собственности, функционирование судоходных гидротехнических сооружений (шлюзов), выполнение </w:t>
      </w:r>
      <w:r>
        <w:rPr>
          <w:rFonts w:ascii="Times New Roman"/>
          <w:b w:val="false"/>
          <w:i w:val="false"/>
          <w:color w:val="000000"/>
          <w:sz w:val="28"/>
        </w:rPr>
        <w:t>экологических</w:t>
      </w:r>
      <w:r>
        <w:rPr>
          <w:rFonts w:ascii="Times New Roman"/>
          <w:b w:val="false"/>
          <w:i w:val="false"/>
          <w:color w:val="000000"/>
          <w:sz w:val="28"/>
        </w:rPr>
        <w:t>, санитарно-эпидемиологических требований при </w:t>
      </w:r>
      <w:r>
        <w:rPr>
          <w:rFonts w:ascii="Times New Roman"/>
          <w:b w:val="false"/>
          <w:i w:val="false"/>
          <w:color w:val="000000"/>
          <w:sz w:val="28"/>
        </w:rPr>
        <w:t>эксплуатации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водных путей.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Возможность и целесообразность осуществления перевозок грузов и пассажиров по водным путям определяет </w:t>
      </w:r>
      <w:r>
        <w:rPr>
          <w:rFonts w:ascii="Times New Roman"/>
          <w:b w:val="false"/>
          <w:i w:val="false"/>
          <w:color w:val="000000"/>
          <w:sz w:val="28"/>
        </w:rPr>
        <w:t>центральный исполнительный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осуществляющий руководство и межотраслевую координацию в транспортном, коммуникационном комплексе (далее - центральный исполнительный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Центральный исполнительный орган подготавливает предложения об отнесении водных объектов к категории судоходных и включении водных объектов или их частей (с указанием границ) в перечень судоходных водных путей, открытых для судоходства и вносит их на рассмотрение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Предложения включают обоснования, в которых должны быть отражены: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перевозок и основных грузопотоков;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организации, осуществляющей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характеристика габаритов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эксплуатации водных путей;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обслуживанию водных путей;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затрат на содержание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схематический план и гидрологическая характеристика водного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Предложения по отнесению водных объектов к категории судоходных согласовываются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использования и охраны водного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центральным исполнительным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в области санитарно-эпидемиологического благополучия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2004 года N 105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судоходных водных путей, открытых для судоходства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Река Черный Иртыш (от границы с Китайской Народной Республикой) озеро Зайсан - река Иртыш с Бухтарминским, Усть-Каменогорским и Шульбинским водохранилищами (до границы с Российской Федерацией).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Река Или с Капшагайским водохранилищем в пределах от границы Китайской Народной Республики до плотины Капчагайской ГЭС.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Урало-Каспийский канал.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Озеро Балхаш.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Река Ишим от плотины Петропавловского водохранилища до поселка Приишимка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постановлением Правительства РК от 29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№ 1318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Участок реки Кигач (рукав реки Волга)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Участок на реке Урал от границы с Российской Федерацией до ее устья.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Река Сыр-Дарья в районе города Кызылорда и паромных переправ.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