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56fc" w14:textId="0795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Фонда науки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2004 года N 113. Утратило силу постановлением Правительства Республики Казахстан от 31 августа 2017 года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2001 года "О науке"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Фонде науки.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порядке открыть соответствующий счет Правительства Республики Казахстан для сосредоточения финансовых активов Фонда науки.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сентября 2002 года N 1048 "Некоторые вопросы Фонда науки" (САПП Республики Казахстан, 2002 г., N 32, ст. 340).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2004 года N 113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Фонде науки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Фонде науки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2001 года "О науке" и регулирует вопросы формирования, функционирования и управления Фондом науки (далее - Фонд).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понятия, используемые в настоящем Положении: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- совокупность финансовых активов, сосредоточиваемых на счете Правительства Республики Казахстан в органах казначейства Министерства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Фонда - высший орган управления средствами Фонда, создаваемый в порядке, предусмотренном настоящим Положением;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о гранте - контракт, заключаемый между Министерством образования и науки Республики Казахстан и грантополучателем;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грантополучатель - юридическое и физическое лица, реализующие проекты и мероприятия, предусмотренные настоящим Положением, и финансируемые из средств Фонда в соответствии с решением Совета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Фонд создается для целевого финансирования в виде грантов фундаментальных, инициативных и рисковых исследований за счет средств, поступивших в Фонд из республиканского бюджета и иных источников, не запрещенных законодательством Республики Казахстан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науке").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Фондом и обеспечение его функционирования осуществляются уполномоченным государственным органом - Министерством образования и науки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деятельности Фонд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2001 года "О науке" и другими нормативными правовыми актами 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Фондом и обеспечение его функционирования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образования и науки Республики Казахстан управляет Фондом,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утверждает тематику научных исследований, финансируемых из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программы фундаментальных, инициативных и рисковых исследований, финансируемых из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типовую форму контракта о гранте;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ежегодно Правительству Республики Казахстан отчет о результатах использования средств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проведение внешнего аудита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контроль за исполнением фундаментальных, инициативных и рисковых исследований, утвержденных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контролирует целевое использование средств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формирует Совет Фонда, в состав которого входят председатель, его заместитель и члены. Персональный состав Совета Фонда утверждается приказом Министерства образования и науки Республики Казахстан на трехлетний срок. По истечении указанного срока состав Совета обновляется не менее чем на одну треть.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Совет Фонда: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 предложения в уполномоченный государственный орган по тематике приоритетных направлений фундаментальных, инициативных и рисковых исследований, финансируемых из средств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к финансированию проекты, прошедшие конкурсный отбор, ежегодно вносит рекомендации о продолжении или прекращении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непосредственное управление средствами Фонда в порядке, предусмотренном настоящим Положением;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ежегодно представляет в уполномоченный государственный орган рекомендации по вопросам управления и использования Фонда, отчеты о выполненных научных исследованиях, проектах и мероприятиях, финансируемых из Фонда, исполнении плана финансирования и поступлений в Фонд и иных сведениях, связанных с управлением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разрабатывает предложения о порядке проведения конкурсных отборов и экспертной оценки проектов и программ фундаментальных, инициативных и рисковых исследований, финансируемых из средств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Фонд во взаимоотношениях с государственными и общественными организациями, в том числе международными.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использования средств Фонда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Мероприятия по подготовке, оценке и отбору проектов, заявленных для финансирования из средств Фонда, осуществляются Советом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Методическое руководство, координация мероприятий по подготовке, оценке и отбору проектов, заявленных для финансирования из средств Фонда, осуществляются Министерством образования и науки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Формы заявок на финансирование в виде грантов проектов фундаментальных, инициативных и рисковых исследований за счет средств, поступивших в Фонд из республиканского бюджета, устанавливаются Министерством образования и науки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Финансирование из Фонда производится Министерством образования и науки Республики Казахстан на основе конкурсного отбора и заключения независимой государственной научно-технической экспертизы, организуемой Министерством образования и науки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Конкурсные проекты фундаментальных, инициативных и рисковых исследований оцениваются с учетом следующих критериев: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проекта утвержденным в установленном порядке приоритетам, основным направлениям программ фундаментальных, инициативных и рисковых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новизна, актуальность, комплексность и практическая значимость планируемых исследований (направленность на создание принципиально новой техники и технологий), отличие их от ранее проведенных (проводимых) в Республике Казахстан, странах ближнего и дальнего зарубежья аналогичных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соответствие путей решения и ожидаемых результатов задачам исследования;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научного задела (основные публикации, авторские свидетельства, патенты и др.);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квалификации коллектива исполнителей и его опыта для выполнения поставленной задачи (кадровый состав, публикации по тематике проекта, итоги научных исследований за последние 3 года);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организационной и материально-технической обеспеченности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обоснованность запрашиваемого финансирования.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по итогам конкурсного отбора проектов принимается конкурсной комиссией, формируемой Министерством образования и науки Республики Казахстан, и оформляется в виде протокола.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проектам, прошедшим конкурсный отбор, между Министерством образования и науки Республики Казахстан и грантополучателем заключается контракт о гранте. Финансирование работ открывается на один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Контракт о гранте в обязательном порядке должен предусматривать цели и условия использования гранта, обязанность грантополучателя представлять Совету Фонда отчеты о ходе выполнения научных исследований, их результатах, порядке использования гранта и иные основные условия типового контракта о гранте.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Грантополучатель представляет Совету Фонда ежеквартальные отчеты по реализуемому проекту или мероприятиям, финансируемым из Фонда.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Отчетность о формировании и использовании Фонда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Учет средств Фонда осуществляется Министерством образования и науки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Совет Фонда ежегодно представляет Министерству образования и науки Республики Казахстан отчет о результатах управления Фондом.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Годовой отчет о формировании и использовании Фонда должен содержать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поступлениях и расходовании средств Фонда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проектов и мероприятий и их краткие результаты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необходимые сведения.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Отчеты по научно-исследовательским работам проходят государственную регистрацию в Казахском государственном научно-исследовательском институте научно-технической информации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