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5ef0" w14:textId="9d05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по формированию сверхустановленного объема дизельного топлива в государственном резерве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февраля 2004 года N 156. Утратило силу - постановлением Правительства РК от 26 июля 2005 г. N 777</w:t>
      </w:r>
    </w:p>
    <w:p>
      <w:pPr>
        <w:spacing w:after="0"/>
        <w:ind w:left="0"/>
        <w:jc w:val="both"/>
      </w:pPr>
      <w:r>
        <w:rPr>
          <w:rFonts w:ascii="Times New Roman"/>
          <w:b w:val="false"/>
          <w:i w:val="false"/>
          <w:color w:val="000000"/>
          <w:sz w:val="28"/>
        </w:rPr>
        <w:t>
      В целях стабилизации цен на дизельное топливо в период весенне-полевых и осенне-полевых работ, определения порядка закупа сверхустановленных объемов дизельного топлива в государственный резерв, в соответствии со 
</w:t>
      </w:r>
      <w:r>
        <w:rPr>
          <w:rFonts w:ascii="Times New Roman"/>
          <w:b w:val="false"/>
          <w:i w:val="false"/>
          <w:color w:val="000000"/>
          <w:sz w:val="28"/>
        </w:rPr>
        <w:t xml:space="preserve"> статьей 24 </w:t>
      </w:r>
      <w:r>
        <w:rPr>
          <w:rFonts w:ascii="Times New Roman"/>
          <w:b w:val="false"/>
          <w:i w:val="false"/>
          <w:color w:val="000000"/>
          <w:sz w:val="28"/>
        </w:rPr>
        <w:t>
 Закона Республики Казахстан от 16 мая 2002 года "О государственных закупках" и 
</w:t>
      </w:r>
      <w:r>
        <w:rPr>
          <w:rFonts w:ascii="Times New Roman"/>
          <w:b w:val="false"/>
          <w:i w:val="false"/>
          <w:color w:val="000000"/>
          <w:sz w:val="28"/>
        </w:rPr>
        <w:t xml:space="preserve"> пунктом 14 </w:t>
      </w:r>
      <w:r>
        <w:rPr>
          <w:rFonts w:ascii="Times New Roman"/>
          <w:b w:val="false"/>
          <w:i w:val="false"/>
          <w:color w:val="000000"/>
          <w:sz w:val="28"/>
        </w:rPr>
        <w:t>
 постановления Правительства Республики Казахстан от 12 декабря 2003 года N 1260 "О реализации Закона Республики Казахстан "О республиканском бюджете на 2004 год"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Образовать Межведомственную комиссию по вопросам формирования сверхустановленного объема дизельного топлива в государственном резерве (далее - Комиссия) в составе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прилагаемые:
</w:t>
      </w:r>
      <w:r>
        <w:br/>
      </w:r>
      <w:r>
        <w:rPr>
          <w:rFonts w:ascii="Times New Roman"/>
          <w:b w:val="false"/>
          <w:i w:val="false"/>
          <w:color w:val="000000"/>
          <w:sz w:val="28"/>
        </w:rPr>
        <w:t>
      1) Положение о Комиссии;
</w:t>
      </w:r>
      <w:r>
        <w:br/>
      </w:r>
      <w:r>
        <w:rPr>
          <w:rFonts w:ascii="Times New Roman"/>
          <w:b w:val="false"/>
          <w:i w:val="false"/>
          <w:color w:val="000000"/>
          <w:sz w:val="28"/>
        </w:rPr>
        <w:t>
      2) Правила проведения государственных закупок дизельного топлива в государственный материальный резерв сверхустановленного объема.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Премьер-Министра Республики Казахстан Мынбаева С.М.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9 февраля 2004 года N 156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Состав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Межведомственной комиссии по вопросам формирования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сверхустановленного объема дизельного топлива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государственном резерве
</w:t>
      </w: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Школьник                - Министр энергетики и минеральных ресурсов
</w:t>
      </w:r>
      <w:r>
        <w:br/>
      </w:r>
      <w:r>
        <w:rPr>
          <w:rFonts w:ascii="Times New Roman"/>
          <w:b w:val="false"/>
          <w:i w:val="false"/>
          <w:color w:val="000000"/>
          <w:sz w:val="28"/>
        </w:rPr>
        <w:t>
Владимир Сергеевич        Республики Казахстан, председатель
</w:t>
      </w:r>
    </w:p>
    <w:p>
      <w:pPr>
        <w:spacing w:after="0"/>
        <w:ind w:left="0"/>
        <w:jc w:val="both"/>
      </w:pPr>
      <w:r>
        <w:rPr>
          <w:rFonts w:ascii="Times New Roman"/>
          <w:b w:val="false"/>
          <w:i w:val="false"/>
          <w:color w:val="000000"/>
          <w:sz w:val="28"/>
        </w:rPr>
        <w:t>
Сарекенов               - Председатель Агентства Республики
</w:t>
      </w:r>
      <w:r>
        <w:br/>
      </w:r>
      <w:r>
        <w:rPr>
          <w:rFonts w:ascii="Times New Roman"/>
          <w:b w:val="false"/>
          <w:i w:val="false"/>
          <w:color w:val="000000"/>
          <w:sz w:val="28"/>
        </w:rPr>
        <w:t>
Кабидолла Зулкашевич      Казахстан по государственным материальным
</w:t>
      </w:r>
      <w:r>
        <w:br/>
      </w:r>
      <w:r>
        <w:rPr>
          <w:rFonts w:ascii="Times New Roman"/>
          <w:b w:val="false"/>
          <w:i w:val="false"/>
          <w:color w:val="000000"/>
          <w:sz w:val="28"/>
        </w:rPr>
        <w:t>
                          резервам, заместитель председателя
</w:t>
      </w:r>
    </w:p>
    <w:p>
      <w:pPr>
        <w:spacing w:after="0"/>
        <w:ind w:left="0"/>
        <w:jc w:val="both"/>
      </w:pPr>
      <w:r>
        <w:rPr>
          <w:rFonts w:ascii="Times New Roman"/>
          <w:b w:val="false"/>
          <w:i w:val="false"/>
          <w:color w:val="000000"/>
          <w:sz w:val="28"/>
        </w:rPr>
        <w:t>
Исаев                   - директор Департамента нефтяной
</w:t>
      </w:r>
      <w:r>
        <w:br/>
      </w:r>
      <w:r>
        <w:rPr>
          <w:rFonts w:ascii="Times New Roman"/>
          <w:b w:val="false"/>
          <w:i w:val="false"/>
          <w:color w:val="000000"/>
          <w:sz w:val="28"/>
        </w:rPr>
        <w:t>
Мусабек Исаевич           промышленности Министерства энергетики и
</w:t>
      </w:r>
      <w:r>
        <w:br/>
      </w:r>
      <w:r>
        <w:rPr>
          <w:rFonts w:ascii="Times New Roman"/>
          <w:b w:val="false"/>
          <w:i w:val="false"/>
          <w:color w:val="000000"/>
          <w:sz w:val="28"/>
        </w:rPr>
        <w:t>
                          минеральных ресурсов Республики Казахстан,
</w:t>
      </w:r>
      <w:r>
        <w:br/>
      </w:r>
      <w:r>
        <w:rPr>
          <w:rFonts w:ascii="Times New Roman"/>
          <w:b w:val="false"/>
          <w:i w:val="false"/>
          <w:color w:val="000000"/>
          <w:sz w:val="28"/>
        </w:rPr>
        <w:t>
                          секретарь
</w:t>
      </w:r>
    </w:p>
    <w:p>
      <w:pPr>
        <w:spacing w:after="0"/>
        <w:ind w:left="0"/>
        <w:jc w:val="both"/>
      </w:pPr>
      <w:r>
        <w:rPr>
          <w:rFonts w:ascii="Times New Roman"/>
          <w:b w:val="false"/>
          <w:i w:val="false"/>
          <w:color w:val="000000"/>
          <w:sz w:val="28"/>
        </w:rPr>
        <w:t>
Кадамбаев               - заместитель Председателя Агентства
</w:t>
      </w:r>
      <w:r>
        <w:br/>
      </w:r>
      <w:r>
        <w:rPr>
          <w:rFonts w:ascii="Times New Roman"/>
          <w:b w:val="false"/>
          <w:i w:val="false"/>
          <w:color w:val="000000"/>
          <w:sz w:val="28"/>
        </w:rPr>
        <w:t>
Токтарбай Кадамбаевич     Республики Казахстан по государственным
</w:t>
      </w:r>
      <w:r>
        <w:br/>
      </w:r>
      <w:r>
        <w:rPr>
          <w:rFonts w:ascii="Times New Roman"/>
          <w:b w:val="false"/>
          <w:i w:val="false"/>
          <w:color w:val="000000"/>
          <w:sz w:val="28"/>
        </w:rPr>
        <w:t>
                          закупкам
</w:t>
      </w:r>
    </w:p>
    <w:p>
      <w:pPr>
        <w:spacing w:after="0"/>
        <w:ind w:left="0"/>
        <w:jc w:val="both"/>
      </w:pPr>
      <w:r>
        <w:rPr>
          <w:rFonts w:ascii="Times New Roman"/>
          <w:b w:val="false"/>
          <w:i w:val="false"/>
          <w:color w:val="000000"/>
          <w:sz w:val="28"/>
        </w:rPr>
        <w:t>
Сагинтаев               - заместитель Председателя Агентства
</w:t>
      </w:r>
      <w:r>
        <w:br/>
      </w:r>
      <w:r>
        <w:rPr>
          <w:rFonts w:ascii="Times New Roman"/>
          <w:b w:val="false"/>
          <w:i w:val="false"/>
          <w:color w:val="000000"/>
          <w:sz w:val="28"/>
        </w:rPr>
        <w:t>
Бакытжан Абдирович        Республики Казахстан по регулированию
</w:t>
      </w:r>
      <w:r>
        <w:br/>
      </w:r>
      <w:r>
        <w:rPr>
          <w:rFonts w:ascii="Times New Roman"/>
          <w:b w:val="false"/>
          <w:i w:val="false"/>
          <w:color w:val="000000"/>
          <w:sz w:val="28"/>
        </w:rPr>
        <w:t>
                          естественных монополий и защите
</w:t>
      </w:r>
      <w:r>
        <w:br/>
      </w:r>
      <w:r>
        <w:rPr>
          <w:rFonts w:ascii="Times New Roman"/>
          <w:b w:val="false"/>
          <w:i w:val="false"/>
          <w:color w:val="000000"/>
          <w:sz w:val="28"/>
        </w:rPr>
        <w:t>
                          конкуренции (по согласованию)
</w:t>
      </w:r>
    </w:p>
    <w:p>
      <w:pPr>
        <w:spacing w:after="0"/>
        <w:ind w:left="0"/>
        <w:jc w:val="both"/>
      </w:pPr>
      <w:r>
        <w:rPr>
          <w:rFonts w:ascii="Times New Roman"/>
          <w:b w:val="false"/>
          <w:i w:val="false"/>
          <w:color w:val="000000"/>
          <w:sz w:val="28"/>
        </w:rPr>
        <w:t>
Базарбаева              - заместитель председателя Налогового
</w:t>
      </w:r>
      <w:r>
        <w:br/>
      </w:r>
      <w:r>
        <w:rPr>
          <w:rFonts w:ascii="Times New Roman"/>
          <w:b w:val="false"/>
          <w:i w:val="false"/>
          <w:color w:val="000000"/>
          <w:sz w:val="28"/>
        </w:rPr>
        <w:t>
Асия Бахытовна            комитета Министерства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Абдреев                 - директор Департамента отраслей
</w:t>
      </w:r>
      <w:r>
        <w:br/>
      </w:r>
      <w:r>
        <w:rPr>
          <w:rFonts w:ascii="Times New Roman"/>
          <w:b w:val="false"/>
          <w:i w:val="false"/>
          <w:color w:val="000000"/>
          <w:sz w:val="28"/>
        </w:rPr>
        <w:t>
Батырбек Сейкенович       промышленности Министерства индустрии
</w:t>
      </w:r>
      <w:r>
        <w:br/>
      </w:r>
      <w:r>
        <w:rPr>
          <w:rFonts w:ascii="Times New Roman"/>
          <w:b w:val="false"/>
          <w:i w:val="false"/>
          <w:color w:val="000000"/>
          <w:sz w:val="28"/>
        </w:rPr>
        <w:t>
                          и торговли Республики Казахстан
</w:t>
      </w:r>
    </w:p>
    <w:p>
      <w:pPr>
        <w:spacing w:after="0"/>
        <w:ind w:left="0"/>
        <w:jc w:val="both"/>
      </w:pPr>
      <w:r>
        <w:rPr>
          <w:rFonts w:ascii="Times New Roman"/>
          <w:b w:val="false"/>
          <w:i w:val="false"/>
          <w:color w:val="000000"/>
          <w:sz w:val="28"/>
        </w:rPr>
        <w:t>
Байшулаков              - директор Департамента экспертизы
</w:t>
      </w:r>
      <w:r>
        <w:br/>
      </w:r>
      <w:r>
        <w:rPr>
          <w:rFonts w:ascii="Times New Roman"/>
          <w:b w:val="false"/>
          <w:i w:val="false"/>
          <w:color w:val="000000"/>
          <w:sz w:val="28"/>
        </w:rPr>
        <w:t>
Алмат Муратович           подзаконных актов Министерства юстиции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Доскенов                - директор Департамента
</w:t>
      </w:r>
      <w:r>
        <w:br/>
      </w:r>
      <w:r>
        <w:rPr>
          <w:rFonts w:ascii="Times New Roman"/>
          <w:b w:val="false"/>
          <w:i w:val="false"/>
          <w:color w:val="000000"/>
          <w:sz w:val="28"/>
        </w:rPr>
        <w:t>
Мирас Жусупбекович        сельскохозяйственного машиностроения и
</w:t>
      </w:r>
      <w:r>
        <w:br/>
      </w:r>
      <w:r>
        <w:rPr>
          <w:rFonts w:ascii="Times New Roman"/>
          <w:b w:val="false"/>
          <w:i w:val="false"/>
          <w:color w:val="000000"/>
          <w:sz w:val="28"/>
        </w:rPr>
        <w:t>
                          технической политики Министерства
</w:t>
      </w:r>
      <w:r>
        <w:br/>
      </w:r>
      <w:r>
        <w:rPr>
          <w:rFonts w:ascii="Times New Roman"/>
          <w:b w:val="false"/>
          <w:i w:val="false"/>
          <w:color w:val="000000"/>
          <w:sz w:val="28"/>
        </w:rPr>
        <w:t>
                          сельского хозяйства Республики Казахстан
</w:t>
      </w:r>
    </w:p>
    <w:p>
      <w:pPr>
        <w:spacing w:after="0"/>
        <w:ind w:left="0"/>
        <w:jc w:val="both"/>
      </w:pPr>
      <w:r>
        <w:rPr>
          <w:rFonts w:ascii="Times New Roman"/>
          <w:b w:val="false"/>
          <w:i w:val="false"/>
          <w:color w:val="000000"/>
          <w:sz w:val="28"/>
        </w:rPr>
        <w:t>
Ермекова                - исполняющая обязанности директора
</w:t>
      </w:r>
      <w:r>
        <w:br/>
      </w:r>
      <w:r>
        <w:rPr>
          <w:rFonts w:ascii="Times New Roman"/>
          <w:b w:val="false"/>
          <w:i w:val="false"/>
          <w:color w:val="000000"/>
          <w:sz w:val="28"/>
        </w:rPr>
        <w:t>
Несипбала Абсагитовна     Департамента планирования расходов
</w:t>
      </w:r>
      <w:r>
        <w:br/>
      </w:r>
      <w:r>
        <w:rPr>
          <w:rFonts w:ascii="Times New Roman"/>
          <w:b w:val="false"/>
          <w:i w:val="false"/>
          <w:color w:val="000000"/>
          <w:sz w:val="28"/>
        </w:rPr>
        <w:t>
                          отраслевых органов Министерства экономики
</w:t>
      </w:r>
      <w:r>
        <w:br/>
      </w:r>
      <w:r>
        <w:rPr>
          <w:rFonts w:ascii="Times New Roman"/>
          <w:b w:val="false"/>
          <w:i w:val="false"/>
          <w:color w:val="000000"/>
          <w:sz w:val="28"/>
        </w:rPr>
        <w:t>
                          и бюджетного планирования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9 февраля 2004 года N 156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Межведомственной комиссии по вопросам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сверхустановленного объема дизельного топлива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государственном резерве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Межведомственная комиссия по вопросам формирования сверхустановленного объема дизельного топлива в государственном резерве (далее - Комиссия) является консультативно-совещательным органом при Правительстве Республики Казахстан по вопросам обеспечения стабилизации цен на дизельное топливо в период весенне-полевых и осенне-полевых работ.
</w:t>
      </w:r>
      <w:r>
        <w:br/>
      </w:r>
      <w:r>
        <w:rPr>
          <w:rFonts w:ascii="Times New Roman"/>
          <w:b w:val="false"/>
          <w:i w:val="false"/>
          <w:color w:val="000000"/>
          <w:sz w:val="28"/>
        </w:rPr>
        <w:t>
      2. Комиссия в своей деятельности руководствуется 
</w:t>
      </w:r>
      <w:r>
        <w:rPr>
          <w:rFonts w:ascii="Times New Roman"/>
          <w:b w:val="false"/>
          <w:i w:val="false"/>
          <w:color w:val="000000"/>
          <w:sz w:val="28"/>
        </w:rPr>
        <w:t xml:space="preserve"> Конституцией </w:t>
      </w:r>
      <w:r>
        <w:rPr>
          <w:rFonts w:ascii="Times New Roman"/>
          <w:b w:val="false"/>
          <w:i w:val="false"/>
          <w:color w:val="000000"/>
          <w:sz w:val="28"/>
        </w:rPr>
        <w:t>
 и законами Республики Казахстан, актами Президента Республики Казахстан и Правительства Республики Казахстан и иными нормативными правовыми актами Республики Казахстан, регламентирующими правоотношения в сфере формирования государственного материального резерва, а также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задачи, функции и права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Основной задачей Комиссии является выработка рекомендаций и предложений по координации деятельности государственных органов с целью обеспечения стабилизации цен на дизельное топливо в период весенне-полевых и осенне-полевых работ.
</w:t>
      </w:r>
      <w:r>
        <w:br/>
      </w:r>
      <w:r>
        <w:rPr>
          <w:rFonts w:ascii="Times New Roman"/>
          <w:b w:val="false"/>
          <w:i w:val="false"/>
          <w:color w:val="000000"/>
          <w:sz w:val="28"/>
        </w:rPr>
        <w:t>
      4. В соответствии с основными задачами функциями Комиссии является выработка рекомендаций по:
</w:t>
      </w:r>
      <w:r>
        <w:br/>
      </w:r>
      <w:r>
        <w:rPr>
          <w:rFonts w:ascii="Times New Roman"/>
          <w:b w:val="false"/>
          <w:i w:val="false"/>
          <w:color w:val="000000"/>
          <w:sz w:val="28"/>
        </w:rPr>
        <w:t>
      1) определению сроков, объемов, уровня максимальных цен закупки для формирования сверхустановленного объема дизельного топлива, закладываемого в государственный резерв для стабилизации цен в период весенне-полевых и осенне-полевых работ, и порядка размещения его на хранение по регионам в соответствии с прогнозируемыми потребностями;
</w:t>
      </w:r>
      <w:r>
        <w:br/>
      </w:r>
      <w:r>
        <w:rPr>
          <w:rFonts w:ascii="Times New Roman"/>
          <w:b w:val="false"/>
          <w:i w:val="false"/>
          <w:color w:val="000000"/>
          <w:sz w:val="28"/>
        </w:rPr>
        <w:t>
      2) объему закупок сверхустановленного объема в государственный резерв для включения его в бюджетную заявку на соответствующий год;
</w:t>
      </w:r>
      <w:r>
        <w:br/>
      </w:r>
      <w:r>
        <w:rPr>
          <w:rFonts w:ascii="Times New Roman"/>
          <w:b w:val="false"/>
          <w:i w:val="false"/>
          <w:color w:val="000000"/>
          <w:sz w:val="28"/>
        </w:rPr>
        <w:t>
      3) определению сроков и объемов реализации по соответствующим административно-территориальным единицам сверхустановленного объема дизельного топлива, сформированного в государственном резерве для стабилизации цен на дизельное топливо в период весенне-полевых и осенне-полевых работ;
</w:t>
      </w:r>
      <w:r>
        <w:br/>
      </w:r>
      <w:r>
        <w:rPr>
          <w:rFonts w:ascii="Times New Roman"/>
          <w:b w:val="false"/>
          <w:i w:val="false"/>
          <w:color w:val="000000"/>
          <w:sz w:val="28"/>
        </w:rPr>
        <w:t>
      4) установлению максимального объема дизельного топлива, реализуемого одному покупателю, а также уровня минимальных цен отсечения, необходимых для стабилизации цен на дизельное топливо в период весенне-полевых и осенне-полевых работ;
</w:t>
      </w:r>
      <w:r>
        <w:br/>
      </w:r>
      <w:r>
        <w:rPr>
          <w:rFonts w:ascii="Times New Roman"/>
          <w:b w:val="false"/>
          <w:i w:val="false"/>
          <w:color w:val="000000"/>
          <w:sz w:val="28"/>
        </w:rPr>
        <w:t>
      5) по приобретению и (или) выпуску в порядке разбронирования сверхустановленных объемов дизельного топлива;
</w:t>
      </w:r>
      <w:r>
        <w:br/>
      </w:r>
      <w:r>
        <w:rPr>
          <w:rFonts w:ascii="Times New Roman"/>
          <w:b w:val="false"/>
          <w:i w:val="false"/>
          <w:color w:val="000000"/>
          <w:sz w:val="28"/>
        </w:rPr>
        <w:t>
      6) решению вопросов прекращения выпуска в порядке разбронирования сверхустановленного объема дизельного топлива из государственного резерва;
</w:t>
      </w:r>
      <w:r>
        <w:br/>
      </w:r>
      <w:r>
        <w:rPr>
          <w:rFonts w:ascii="Times New Roman"/>
          <w:b w:val="false"/>
          <w:i w:val="false"/>
          <w:color w:val="000000"/>
          <w:sz w:val="28"/>
        </w:rPr>
        <w:t>
      7) введению временного запрета на экспорт дизельного топлива;
</w:t>
      </w:r>
      <w:r>
        <w:br/>
      </w:r>
      <w:r>
        <w:rPr>
          <w:rFonts w:ascii="Times New Roman"/>
          <w:b w:val="false"/>
          <w:i w:val="false"/>
          <w:color w:val="000000"/>
          <w:sz w:val="28"/>
        </w:rPr>
        <w:t>
      8) внесению предложения по совершенствованию механизма стабилизации цен на дизельное топливо в период весенне-полевых и осенне-полевых работ.
</w:t>
      </w:r>
      <w:r>
        <w:br/>
      </w:r>
      <w:r>
        <w:rPr>
          <w:rFonts w:ascii="Times New Roman"/>
          <w:b w:val="false"/>
          <w:i w:val="false"/>
          <w:color w:val="000000"/>
          <w:sz w:val="28"/>
        </w:rPr>
        <w:t>
      5. Комиссия в соответствии с поставленной перед ней задачей вправе:
</w:t>
      </w:r>
      <w:r>
        <w:br/>
      </w:r>
      <w:r>
        <w:rPr>
          <w:rFonts w:ascii="Times New Roman"/>
          <w:b w:val="false"/>
          <w:i w:val="false"/>
          <w:color w:val="000000"/>
          <w:sz w:val="28"/>
        </w:rPr>
        <w:t>
      1) запрашивать у государственных органов любую информацию, необходимую для работы Комиссии;
</w:t>
      </w:r>
      <w:r>
        <w:br/>
      </w:r>
      <w:r>
        <w:rPr>
          <w:rFonts w:ascii="Times New Roman"/>
          <w:b w:val="false"/>
          <w:i w:val="false"/>
          <w:color w:val="000000"/>
          <w:sz w:val="28"/>
        </w:rPr>
        <w:t>
      2) в пределах своей компетенции вносить предложения Агентству Республики Казахстан по государственным материальным резервам о порядке приобретения и реализации сверхустановленного объема дизельного топлива государственного резерва;
</w:t>
      </w:r>
      <w:r>
        <w:br/>
      </w:r>
      <w:r>
        <w:rPr>
          <w:rFonts w:ascii="Times New Roman"/>
          <w:b w:val="false"/>
          <w:i w:val="false"/>
          <w:color w:val="000000"/>
          <w:sz w:val="28"/>
        </w:rPr>
        <w:t>
      3) вносить в Правительство Республики Казахстан предложения по совершенствованию механизма стабилизации цен на дизельное топливо в
</w:t>
      </w:r>
      <w:r>
        <w:rPr>
          <w:rFonts w:ascii="Times New Roman"/>
          <w:b w:val="false"/>
          <w:i/>
          <w:color w:val="000000"/>
          <w:sz w:val="28"/>
        </w:rPr>
        <w:t>
</w:t>
      </w:r>
      <w:r>
        <w:rPr>
          <w:rFonts w:ascii="Times New Roman"/>
          <w:b w:val="false"/>
          <w:i w:val="false"/>
          <w:color w:val="000000"/>
          <w:sz w:val="28"/>
        </w:rPr>
        <w:t>
период весенне-полевых и осенне-полевых работ;
</w:t>
      </w:r>
      <w:r>
        <w:br/>
      </w:r>
      <w:r>
        <w:rPr>
          <w:rFonts w:ascii="Times New Roman"/>
          <w:b w:val="false"/>
          <w:i w:val="false"/>
          <w:color w:val="000000"/>
          <w:sz w:val="28"/>
        </w:rPr>
        <w:t>
      4) направлять Министерству энергетики и минеральных ресурсов Республики Казахстан предложения о введении временного запрета на экспорт дизельного топлива;
</w:t>
      </w:r>
      <w:r>
        <w:br/>
      </w:r>
      <w:r>
        <w:rPr>
          <w:rFonts w:ascii="Times New Roman"/>
          <w:b w:val="false"/>
          <w:i w:val="false"/>
          <w:color w:val="000000"/>
          <w:sz w:val="28"/>
        </w:rPr>
        <w:t>
      5) заслушивать на заседаниях Комиссии ответственных представителей государственных органов, иных лиц;
</w:t>
      </w:r>
      <w:r>
        <w:br/>
      </w:r>
      <w:r>
        <w:rPr>
          <w:rFonts w:ascii="Times New Roman"/>
          <w:b w:val="false"/>
          <w:i w:val="false"/>
          <w:color w:val="000000"/>
          <w:sz w:val="28"/>
        </w:rPr>
        <w:t>
      6) привлекать при необходимости экспертов из числа специалистов соответствующих подразделений государственных органов или государственных учреждений в соответствующих областях;
</w:t>
      </w:r>
      <w:r>
        <w:br/>
      </w:r>
      <w:r>
        <w:rPr>
          <w:rFonts w:ascii="Times New Roman"/>
          <w:b w:val="false"/>
          <w:i w:val="false"/>
          <w:color w:val="000000"/>
          <w:sz w:val="28"/>
        </w:rPr>
        <w:t>
      7) пользоваться единой базой данных производства и оборота нефтепродуктов Министерства финансов Республики Казахстан;
</w:t>
      </w:r>
      <w:r>
        <w:br/>
      </w:r>
      <w:r>
        <w:rPr>
          <w:rFonts w:ascii="Times New Roman"/>
          <w:b w:val="false"/>
          <w:i w:val="false"/>
          <w:color w:val="000000"/>
          <w:sz w:val="28"/>
        </w:rPr>
        <w:t>
      8) осуществлять иные мероприятия в пределах своих полномочий.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работы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Комиссию возглавляет председатель. В случае отсутствия председателя его функции выполняет заместитель председателя Комиссии.
</w:t>
      </w:r>
      <w:r>
        <w:br/>
      </w:r>
      <w:r>
        <w:rPr>
          <w:rFonts w:ascii="Times New Roman"/>
          <w:b w:val="false"/>
          <w:i w:val="false"/>
          <w:color w:val="000000"/>
          <w:sz w:val="28"/>
        </w:rPr>
        <w:t>
      Председатель Комиссии осуществляет общее руководство работой Комиссии, определяет повестку дня, время и место проведения заседаний, осуществляет общий контроль над реализацией ее решений.
</w:t>
      </w:r>
      <w:r>
        <w:br/>
      </w:r>
      <w:r>
        <w:rPr>
          <w:rFonts w:ascii="Times New Roman"/>
          <w:b w:val="false"/>
          <w:i w:val="false"/>
          <w:color w:val="000000"/>
          <w:sz w:val="28"/>
        </w:rPr>
        <w:t>
      7. Организацию работы, подготовку соответствующих материалов, рекомендаций Комиссии осуществляет секретарь Комиссии.
</w:t>
      </w:r>
      <w:r>
        <w:br/>
      </w:r>
      <w:r>
        <w:rPr>
          <w:rFonts w:ascii="Times New Roman"/>
          <w:b w:val="false"/>
          <w:i w:val="false"/>
          <w:color w:val="000000"/>
          <w:sz w:val="28"/>
        </w:rPr>
        <w:t>
      8. Рабочим органом Комиссии является Министерство энергетики и минеральных ресурсов Республики Казахстан.
</w:t>
      </w:r>
      <w:r>
        <w:br/>
      </w:r>
      <w:r>
        <w:rPr>
          <w:rFonts w:ascii="Times New Roman"/>
          <w:b w:val="false"/>
          <w:i w:val="false"/>
          <w:color w:val="000000"/>
          <w:sz w:val="28"/>
        </w:rPr>
        <w:t>
      9. Заседания Комиссии проводятся по мере необходимости, но не реже одного раза в месяц, и считаются правомочными, если на них присутствует не менее двух третей от общего числа членов Комиссии.
</w:t>
      </w:r>
      <w:r>
        <w:br/>
      </w:r>
      <w:r>
        <w:rPr>
          <w:rFonts w:ascii="Times New Roman"/>
          <w:b w:val="false"/>
          <w:i w:val="false"/>
          <w:color w:val="000000"/>
          <w:sz w:val="28"/>
        </w:rPr>
        <w:t>
      10.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присутствующих на заседании. Принятые решения Комиссии оформляются протоколом и носят рекомендательный характер.
</w:t>
      </w:r>
      <w:r>
        <w:br/>
      </w:r>
      <w:r>
        <w:rPr>
          <w:rFonts w:ascii="Times New Roman"/>
          <w:b w:val="false"/>
          <w:i w:val="false"/>
          <w:color w:val="000000"/>
          <w:sz w:val="28"/>
        </w:rPr>
        <w:t>
      11. Члены Комиссии обладают равными голосами при принятии решения. В случае равенства голосов принятым считается решение, за которое проголосовал председатель.
</w:t>
      </w:r>
      <w:r>
        <w:br/>
      </w:r>
      <w:r>
        <w:rPr>
          <w:rFonts w:ascii="Times New Roman"/>
          <w:b w:val="false"/>
          <w:i w:val="false"/>
          <w:color w:val="000000"/>
          <w:sz w:val="28"/>
        </w:rPr>
        <w:t>
      12. Члены Комиссии имеют право на особое мнение, которое, в случае его выражения, должно быть изложено в письменном виде и приложено к протоколу.
</w:t>
      </w:r>
      <w:r>
        <w:br/>
      </w:r>
      <w:r>
        <w:rPr>
          <w:rFonts w:ascii="Times New Roman"/>
          <w:b w:val="false"/>
          <w:i w:val="false"/>
          <w:color w:val="000000"/>
          <w:sz w:val="28"/>
        </w:rPr>
        <w:t>
      13. По приглашению председателя на заседаниях Комиссии могут присутствовать руководители и другие должностные лица заинтересованных государственных органов.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9 февраля 2004 года N 156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государственных закупок дизельного топлива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государственный материальный резерв сверхустановленного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проведения государственных закупок дизельного топлива в государственный материальный резерв сверхустановленного объема (далее - Правила) определяют порядок проведения государственных закупок дизельного топлива в государственный материальный резерв сверхустановленного объема для оказания регулирующего воздействия на рынок за счет средств республиканского бюджета.
</w:t>
      </w:r>
      <w:r>
        <w:br/>
      </w:r>
      <w:r>
        <w:rPr>
          <w:rFonts w:ascii="Times New Roman"/>
          <w:b w:val="false"/>
          <w:i w:val="false"/>
          <w:color w:val="000000"/>
          <w:sz w:val="28"/>
        </w:rPr>
        <w:t>
      2. Государственные закупки дизельного топлива сверхустановленных объемов в государственный резерв для оказания регулирующего воздействия на рынок осуществляются путем проведения тендера в особом порядке, направленном на обеспечение национальной безопасности Республики Казахстан.
</w:t>
      </w:r>
      <w:r>
        <w:br/>
      </w:r>
      <w:r>
        <w:rPr>
          <w:rFonts w:ascii="Times New Roman"/>
          <w:b w:val="false"/>
          <w:i w:val="false"/>
          <w:color w:val="000000"/>
          <w:sz w:val="28"/>
        </w:rPr>
        <w:t>
      3. В Правилах используются следующие понятия:
</w:t>
      </w:r>
      <w:r>
        <w:br/>
      </w:r>
      <w:r>
        <w:rPr>
          <w:rFonts w:ascii="Times New Roman"/>
          <w:b w:val="false"/>
          <w:i w:val="false"/>
          <w:color w:val="000000"/>
          <w:sz w:val="28"/>
        </w:rPr>
        <w:t>
      1) банковская гарантия - гарантия банка второго уровня в размере 3 (трех) процентов от общей суммы, заявленной потенциальным поставщиком в тендерной заявке;
</w:t>
      </w:r>
      <w:r>
        <w:br/>
      </w:r>
      <w:r>
        <w:rPr>
          <w:rFonts w:ascii="Times New Roman"/>
          <w:b w:val="false"/>
          <w:i w:val="false"/>
          <w:color w:val="000000"/>
          <w:sz w:val="28"/>
        </w:rPr>
        <w:t>
      2) максимальная цена закупки - максимальная цена закупки товара, рекомендованная межведомственной комиссией и опубликованная в информационном сообщении;
</w:t>
      </w:r>
      <w:r>
        <w:br/>
      </w:r>
      <w:r>
        <w:rPr>
          <w:rFonts w:ascii="Times New Roman"/>
          <w:b w:val="false"/>
          <w:i w:val="false"/>
          <w:color w:val="000000"/>
          <w:sz w:val="28"/>
        </w:rPr>
        <w:t>
      3) организатор тендера - государственный орган, осуществляющий исполнительные и контрольные функции, а также руководство системой государственного резерва;
</w:t>
      </w:r>
      <w:r>
        <w:br/>
      </w:r>
      <w:r>
        <w:rPr>
          <w:rFonts w:ascii="Times New Roman"/>
          <w:b w:val="false"/>
          <w:i w:val="false"/>
          <w:color w:val="000000"/>
          <w:sz w:val="28"/>
        </w:rPr>
        <w:t>
      4) поставщик - победитель тендера, определенный тендерной комиссией для заключения договора о государственных закупках;
</w:t>
      </w:r>
      <w:r>
        <w:br/>
      </w:r>
      <w:r>
        <w:rPr>
          <w:rFonts w:ascii="Times New Roman"/>
          <w:b w:val="false"/>
          <w:i w:val="false"/>
          <w:color w:val="000000"/>
          <w:sz w:val="28"/>
        </w:rPr>
        <w:t>
      5) потенциальный поставщик - физические или юридические лица, участвующие в процессе государственных закупок товара с целью заключения договора;
</w:t>
      </w:r>
      <w:r>
        <w:br/>
      </w:r>
      <w:r>
        <w:rPr>
          <w:rFonts w:ascii="Times New Roman"/>
          <w:b w:val="false"/>
          <w:i w:val="false"/>
          <w:color w:val="000000"/>
          <w:sz w:val="28"/>
        </w:rPr>
        <w:t>
      6) тендер - конкурсный торг, направленный на определение поставщика (поставщиков) товара;
</w:t>
      </w:r>
      <w:r>
        <w:br/>
      </w:r>
      <w:r>
        <w:rPr>
          <w:rFonts w:ascii="Times New Roman"/>
          <w:b w:val="false"/>
          <w:i w:val="false"/>
          <w:color w:val="000000"/>
          <w:sz w:val="28"/>
        </w:rPr>
        <w:t>
      7) тендерная документация - документация, представляемая потенциальным поставщикам для подготовки тендерных заявок на участие в тендере;
</w:t>
      </w:r>
      <w:r>
        <w:br/>
      </w:r>
      <w:r>
        <w:rPr>
          <w:rFonts w:ascii="Times New Roman"/>
          <w:b w:val="false"/>
          <w:i w:val="false"/>
          <w:color w:val="000000"/>
          <w:sz w:val="28"/>
        </w:rPr>
        <w:t>
      8) тендерная заявка - тендерное предложение потенциальных поставщиков, составленное в письменной форме в соответствии с тендерной документацией;
</w:t>
      </w:r>
      <w:r>
        <w:br/>
      </w:r>
      <w:r>
        <w:rPr>
          <w:rFonts w:ascii="Times New Roman"/>
          <w:b w:val="false"/>
          <w:i w:val="false"/>
          <w:color w:val="000000"/>
          <w:sz w:val="28"/>
        </w:rPr>
        <w:t>
      9) тендерная комиссия - комиссия, состав которой определяется организатором тендера по рекомендации межведомственной комиссии, создаваемая для определения победителя тендера;
</w:t>
      </w:r>
      <w:r>
        <w:br/>
      </w:r>
      <w:r>
        <w:rPr>
          <w:rFonts w:ascii="Times New Roman"/>
          <w:b w:val="false"/>
          <w:i w:val="false"/>
          <w:color w:val="000000"/>
          <w:sz w:val="28"/>
        </w:rPr>
        <w:t>
      10) товар - дизельное топливо, подлежащее государственной закупке сверхустановленных объемов в государственный материальный резерв в соответствии с настоящими Правилами и предназначенное для оказания регулирующего воздействия на рынок;
</w:t>
      </w:r>
      <w:r>
        <w:br/>
      </w:r>
      <w:r>
        <w:rPr>
          <w:rFonts w:ascii="Times New Roman"/>
          <w:b w:val="false"/>
          <w:i w:val="false"/>
          <w:color w:val="000000"/>
          <w:sz w:val="28"/>
        </w:rPr>
        <w:t>
      11) цена заявки - цена, предлагаемая потенциальными поставщиками за товар.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Подготовка проведения тендера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Правительство Республики Казахстан принимает решение о дополнительной закладке товара сверхустановленных объемов.
</w:t>
      </w:r>
      <w:r>
        <w:br/>
      </w:r>
      <w:r>
        <w:rPr>
          <w:rFonts w:ascii="Times New Roman"/>
          <w:b w:val="false"/>
          <w:i w:val="false"/>
          <w:color w:val="000000"/>
          <w:sz w:val="28"/>
        </w:rPr>
        <w:t>
      5. На основании данного решения организатор тендера организует меры по проведению тендера с учетом предложений и рекомендаций Межведомственной комиссии по вопросам формирования сверхустановленного запаса дизельного топлива в государственном резерве (далее - межведомственная комиссия).
</w:t>
      </w:r>
      <w:r>
        <w:br/>
      </w:r>
      <w:r>
        <w:rPr>
          <w:rFonts w:ascii="Times New Roman"/>
          <w:b w:val="false"/>
          <w:i w:val="false"/>
          <w:color w:val="000000"/>
          <w:sz w:val="28"/>
        </w:rPr>
        <w:t>
      6. Межведомственная комиссия направляет организатору тендера следующие предложения и рекомендации:
</w:t>
      </w:r>
      <w:r>
        <w:br/>
      </w:r>
      <w:r>
        <w:rPr>
          <w:rFonts w:ascii="Times New Roman"/>
          <w:b w:val="false"/>
          <w:i w:val="false"/>
          <w:color w:val="000000"/>
          <w:sz w:val="28"/>
        </w:rPr>
        <w:t>
      1) по максимальным ценам закупки товара, базисам поставки товара;
</w:t>
      </w:r>
      <w:r>
        <w:br/>
      </w:r>
      <w:r>
        <w:rPr>
          <w:rFonts w:ascii="Times New Roman"/>
          <w:b w:val="false"/>
          <w:i w:val="false"/>
          <w:color w:val="000000"/>
          <w:sz w:val="28"/>
        </w:rPr>
        <w:t>
      2) по срокам закупки товара, в зависимости от графика поставок нефти на нефтеперерабатывающие заводы и их плановых ремонтов.
</w:t>
      </w:r>
      <w:r>
        <w:br/>
      </w:r>
      <w:r>
        <w:rPr>
          <w:rFonts w:ascii="Times New Roman"/>
          <w:b w:val="false"/>
          <w:i w:val="false"/>
          <w:color w:val="000000"/>
          <w:sz w:val="28"/>
        </w:rPr>
        <w:t>
      7. Организатор тендера формирует тендерную комиссию. В состав тендерной комиссии входят председатель, заместитель председателя и члены тендерной комиссии. Председателем тендерной комиссии является первый руководитель организатора тендера или его заместитель. Общее количество членов тендерной комиссии должно составлять нечетное число, не менее трех человек, включая председателя комиссии без учета секретаря тендерной комиссии.
</w:t>
      </w:r>
      <w:r>
        <w:br/>
      </w:r>
      <w:r>
        <w:rPr>
          <w:rFonts w:ascii="Times New Roman"/>
          <w:b w:val="false"/>
          <w:i w:val="false"/>
          <w:color w:val="000000"/>
          <w:sz w:val="28"/>
        </w:rPr>
        <w:t>
      Председатель тендерной комиссии руководит ее деятельностью, председательствует на заседаниях комиссии, планирует ее работу, осуществляет общий контроль над реализацией ее решений и несет установленную действующим законодательством Республики Казахстан ответственность за деятельность, осуществляемую комиссией.
</w:t>
      </w:r>
      <w:r>
        <w:br/>
      </w:r>
      <w:r>
        <w:rPr>
          <w:rFonts w:ascii="Times New Roman"/>
          <w:b w:val="false"/>
          <w:i w:val="false"/>
          <w:color w:val="000000"/>
          <w:sz w:val="28"/>
        </w:rPr>
        <w:t>
      В отсутствие председателя его обязанности исполняет заместитель.
</w:t>
      </w:r>
      <w:r>
        <w:br/>
      </w:r>
      <w:r>
        <w:rPr>
          <w:rFonts w:ascii="Times New Roman"/>
          <w:b w:val="false"/>
          <w:i w:val="false"/>
          <w:color w:val="000000"/>
          <w:sz w:val="28"/>
        </w:rPr>
        <w:t>
      8. Секретарь тендерной комиссии назначается организатором тендера и является сотрудником соответствующего структурного подразделения организатора тендера. Секретарь тендерной комиссии не имеет права голоса при принятии решений тендерной комиссией.
</w:t>
      </w:r>
      <w:r>
        <w:br/>
      </w:r>
      <w:r>
        <w:rPr>
          <w:rFonts w:ascii="Times New Roman"/>
          <w:b w:val="false"/>
          <w:i w:val="false"/>
          <w:color w:val="000000"/>
          <w:sz w:val="28"/>
        </w:rPr>
        <w:t>
      Секретарь тендерной комиссии представляет потенциальным поставщикам тендерную документацию, принимает от потенциальных поставщиков пакет документов, ведет регистрацию поступивших тендерных заявок, оформляет протокольное решение заседания тендерной комиссии после его проведения, по итогам тендера готовит и отправляет в адрес всех потенциальных поставщиков уведомления, в копиях которых делает отметку кому и когда было передано или отправлено это уведомление.
</w:t>
      </w:r>
      <w:r>
        <w:br/>
      </w:r>
      <w:r>
        <w:rPr>
          <w:rFonts w:ascii="Times New Roman"/>
          <w:b w:val="false"/>
          <w:i w:val="false"/>
          <w:color w:val="000000"/>
          <w:sz w:val="28"/>
        </w:rPr>
        <w:t>
      9. Тендерная комиссия:
</w:t>
      </w:r>
      <w:r>
        <w:br/>
      </w:r>
      <w:r>
        <w:rPr>
          <w:rFonts w:ascii="Times New Roman"/>
          <w:b w:val="false"/>
          <w:i w:val="false"/>
          <w:color w:val="000000"/>
          <w:sz w:val="28"/>
        </w:rPr>
        <w:t>
      1) самостоятельно разрабатывает и утверждает регламент своей работы;
</w:t>
      </w:r>
      <w:r>
        <w:br/>
      </w:r>
      <w:r>
        <w:rPr>
          <w:rFonts w:ascii="Times New Roman"/>
          <w:b w:val="false"/>
          <w:i w:val="false"/>
          <w:color w:val="000000"/>
          <w:sz w:val="28"/>
        </w:rPr>
        <w:t>
      2) проводит тендер;
</w:t>
      </w:r>
      <w:r>
        <w:br/>
      </w:r>
      <w:r>
        <w:rPr>
          <w:rFonts w:ascii="Times New Roman"/>
          <w:b w:val="false"/>
          <w:i w:val="false"/>
          <w:color w:val="000000"/>
          <w:sz w:val="28"/>
        </w:rPr>
        <w:t>
      3) рассматривает тендерные заявки и принимает решение по определению победителя тендера.
</w:t>
      </w:r>
      <w:r>
        <w:br/>
      </w:r>
      <w:r>
        <w:rPr>
          <w:rFonts w:ascii="Times New Roman"/>
          <w:b w:val="false"/>
          <w:i w:val="false"/>
          <w:color w:val="000000"/>
          <w:sz w:val="28"/>
        </w:rPr>
        <w:t>
      10. Организатор тендера разрабатывает и публикует в республиканских печатных изданиях, определенных в соответствии с законодательством о государственных закупах, информационное сообщение, утвержденное тендерной комиссией. Сообщение публикуется не менее чем за 10 (десять) календарных дней до начала тендера. Сообщение о проведении тендера должно содержать:
</w:t>
      </w:r>
      <w:r>
        <w:br/>
      </w:r>
      <w:r>
        <w:rPr>
          <w:rFonts w:ascii="Times New Roman"/>
          <w:b w:val="false"/>
          <w:i w:val="false"/>
          <w:color w:val="000000"/>
          <w:sz w:val="28"/>
        </w:rPr>
        <w:t>
      1) наименование и место нахождение организатора тендера;
</w:t>
      </w:r>
      <w:r>
        <w:br/>
      </w:r>
      <w:r>
        <w:rPr>
          <w:rFonts w:ascii="Times New Roman"/>
          <w:b w:val="false"/>
          <w:i w:val="false"/>
          <w:color w:val="000000"/>
          <w:sz w:val="28"/>
        </w:rPr>
        <w:t>
      2) место, дату и время проведения тендера, а также место и срок представления тендерных заявок на участие в тендере;
</w:t>
      </w:r>
      <w:r>
        <w:br/>
      </w:r>
      <w:r>
        <w:rPr>
          <w:rFonts w:ascii="Times New Roman"/>
          <w:b w:val="false"/>
          <w:i w:val="false"/>
          <w:color w:val="000000"/>
          <w:sz w:val="28"/>
        </w:rPr>
        <w:t>
      3) сведения о товаре, включающие необходимый объем, максимальную цену закупки, условия поставки, сроки и базис поставки, с учетом рекомендаций межведомственной комиссией;
</w:t>
      </w:r>
      <w:r>
        <w:br/>
      </w:r>
      <w:r>
        <w:rPr>
          <w:rFonts w:ascii="Times New Roman"/>
          <w:b w:val="false"/>
          <w:i w:val="false"/>
          <w:color w:val="000000"/>
          <w:sz w:val="28"/>
        </w:rPr>
        <w:t>
      4) место получения тендерной документации;
</w:t>
      </w:r>
      <w:r>
        <w:br/>
      </w:r>
      <w:r>
        <w:rPr>
          <w:rFonts w:ascii="Times New Roman"/>
          <w:b w:val="false"/>
          <w:i w:val="false"/>
          <w:color w:val="000000"/>
          <w:sz w:val="28"/>
        </w:rPr>
        <w:t>
      5) размер банковской гарантии;
</w:t>
      </w:r>
      <w:r>
        <w:br/>
      </w:r>
      <w:r>
        <w:rPr>
          <w:rFonts w:ascii="Times New Roman"/>
          <w:b w:val="false"/>
          <w:i w:val="false"/>
          <w:color w:val="000000"/>
          <w:sz w:val="28"/>
        </w:rPr>
        <w:t>
      6) порядок и сроки объявления результатов.
</w:t>
      </w:r>
      <w:r>
        <w:br/>
      </w:r>
      <w:r>
        <w:rPr>
          <w:rFonts w:ascii="Times New Roman"/>
          <w:b w:val="false"/>
          <w:i w:val="false"/>
          <w:color w:val="000000"/>
          <w:sz w:val="28"/>
        </w:rPr>
        <w:t>
      11. Сообщение публикуется на государственном или русском языке в соответствии с законодательством Республики Казахстан о языках.
</w:t>
      </w:r>
      <w:r>
        <w:br/>
      </w:r>
      <w:r>
        <w:rPr>
          <w:rFonts w:ascii="Times New Roman"/>
          <w:b w:val="false"/>
          <w:i w:val="false"/>
          <w:color w:val="000000"/>
          <w:sz w:val="28"/>
        </w:rPr>
        <w:t>
      12. Тендерная документация, представляемая организатором тендера потенциальным поставщикам, должна отвечать всем требованиям, установленным настоящими Правилами и состоять из формы заявки на участие в тендере.
</w:t>
      </w:r>
      <w:r>
        <w:br/>
      </w:r>
      <w:r>
        <w:rPr>
          <w:rFonts w:ascii="Times New Roman"/>
          <w:b w:val="false"/>
          <w:i w:val="false"/>
          <w:color w:val="000000"/>
          <w:sz w:val="28"/>
        </w:rPr>
        <w:t>
      13. Тендерная документация представляется на государственном и/или русском языках в соответствии с законодательством Республики Казахстан о языках.
</w:t>
      </w:r>
      <w:r>
        <w:br/>
      </w:r>
      <w:r>
        <w:rPr>
          <w:rFonts w:ascii="Times New Roman"/>
          <w:b w:val="false"/>
          <w:i w:val="false"/>
          <w:color w:val="000000"/>
          <w:sz w:val="28"/>
        </w:rPr>
        <w:t>
      14. Организатор тендера взимает плату за представленную тендерную документацию потенциальным поставщикам, изъявившим желание участвовать в тендере, не превышающую фактические затраты на копирование тендерной документации.
</w:t>
      </w:r>
      <w:r>
        <w:br/>
      </w:r>
      <w:r>
        <w:rPr>
          <w:rFonts w:ascii="Times New Roman"/>
          <w:b w:val="false"/>
          <w:i w:val="false"/>
          <w:color w:val="000000"/>
          <w:sz w:val="28"/>
        </w:rPr>
        <w:t>
      15. Для участия в тендере потенциальный поставщик должен соответствовать следующим квалификационным требованиям:
</w:t>
      </w:r>
      <w:r>
        <w:br/>
      </w:r>
      <w:r>
        <w:rPr>
          <w:rFonts w:ascii="Times New Roman"/>
          <w:b w:val="false"/>
          <w:i w:val="false"/>
          <w:color w:val="000000"/>
          <w:sz w:val="28"/>
        </w:rPr>
        <w:t>
      1) обладать соответствующим опытом работы на рынке аналогичных товаров не менее одного года, необходимыми финансовыми, материальными и трудовыми ресурсами для исполнения обязательств в соответствии с договором о поставке товара;
</w:t>
      </w:r>
      <w:r>
        <w:br/>
      </w:r>
      <w:r>
        <w:rPr>
          <w:rFonts w:ascii="Times New Roman"/>
          <w:b w:val="false"/>
          <w:i w:val="false"/>
          <w:color w:val="000000"/>
          <w:sz w:val="28"/>
        </w:rPr>
        <w:t>
      2) обладать гражданской правоспособностью для заключения договора о поставке товара;
</w:t>
      </w:r>
      <w:r>
        <w:br/>
      </w:r>
      <w:r>
        <w:rPr>
          <w:rFonts w:ascii="Times New Roman"/>
          <w:b w:val="false"/>
          <w:i w:val="false"/>
          <w:color w:val="000000"/>
          <w:sz w:val="28"/>
        </w:rPr>
        <w:t>
      3)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установленном законодательством Республики Казахстан порядке;
</w:t>
      </w:r>
      <w:r>
        <w:br/>
      </w:r>
      <w:r>
        <w:rPr>
          <w:rFonts w:ascii="Times New Roman"/>
          <w:b w:val="false"/>
          <w:i w:val="false"/>
          <w:color w:val="000000"/>
          <w:sz w:val="28"/>
        </w:rPr>
        <w:t>
      4) не иметь налоговой задолженности и задолженности по обязательным пенсионным взносам в накопительные пенсионные фонды не менее чем за три месяца, предшествующие дате проведения тендера, за исключением случаев, когда срок уплаты отсрочен в соответствии с законодательством Республики Казахстан.
</w:t>
      </w:r>
      <w:r>
        <w:br/>
      </w:r>
      <w:r>
        <w:rPr>
          <w:rFonts w:ascii="Times New Roman"/>
          <w:b w:val="false"/>
          <w:i w:val="false"/>
          <w:color w:val="000000"/>
          <w:sz w:val="28"/>
        </w:rPr>
        <w:t>
      16. Обязательным условием для участия в тендере является представление потенциальным поставщиком следующих документов:
</w:t>
      </w:r>
      <w:r>
        <w:br/>
      </w:r>
      <w:r>
        <w:rPr>
          <w:rFonts w:ascii="Times New Roman"/>
          <w:b w:val="false"/>
          <w:i w:val="false"/>
          <w:color w:val="000000"/>
          <w:sz w:val="28"/>
        </w:rPr>
        <w:t>
      1) заявка на участие в тендере по установленной форме;
</w:t>
      </w:r>
      <w:r>
        <w:br/>
      </w:r>
      <w:r>
        <w:rPr>
          <w:rFonts w:ascii="Times New Roman"/>
          <w:b w:val="false"/>
          <w:i w:val="false"/>
          <w:color w:val="000000"/>
          <w:sz w:val="28"/>
        </w:rPr>
        <w:t>
      2) перечень документов, подтверждающих соответствие квалификационным требованиям, предъявляемым к потенциальному поставщику:
</w:t>
      </w:r>
      <w:r>
        <w:br/>
      </w:r>
      <w:r>
        <w:rPr>
          <w:rFonts w:ascii="Times New Roman"/>
          <w:b w:val="false"/>
          <w:i w:val="false"/>
          <w:color w:val="000000"/>
          <w:sz w:val="28"/>
        </w:rPr>
        <w:t>
      нотариально засвидетельствованная копия сертификатов, другие документы, подтверждающие право потенциального поставщика на поставку и реализацию закупаемого товара;
</w:t>
      </w:r>
      <w:r>
        <w:br/>
      </w:r>
      <w:r>
        <w:rPr>
          <w:rFonts w:ascii="Times New Roman"/>
          <w:b w:val="false"/>
          <w:i w:val="false"/>
          <w:color w:val="000000"/>
          <w:sz w:val="28"/>
        </w:rPr>
        <w:t>
      бухгалтерский баланс; справка банка (банков) об отсутствии просроченной задолженности потенциального поставщика более чем за три месяца, предшествующие дате вскрытия конвертов с тендерными заявками, перед банком (банками)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w:t>
      </w:r>
      <w:r>
        <w:br/>
      </w:r>
      <w:r>
        <w:rPr>
          <w:rFonts w:ascii="Times New Roman"/>
          <w:b w:val="false"/>
          <w:i w:val="false"/>
          <w:color w:val="000000"/>
          <w:sz w:val="28"/>
        </w:rPr>
        <w:t>
      документ о наличии и количестве работников с указанием их квалификации, стажа работы по специальности для производства товара;
</w:t>
      </w:r>
      <w:r>
        <w:br/>
      </w:r>
      <w:r>
        <w:rPr>
          <w:rFonts w:ascii="Times New Roman"/>
          <w:b w:val="false"/>
          <w:i w:val="false"/>
          <w:color w:val="000000"/>
          <w:sz w:val="28"/>
        </w:rPr>
        <w:t>
      нотариально засвидетельствованная копия свидетельства о государственной регистрации (перерегистрации) юридического лица или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r>
        <w:br/>
      </w:r>
      <w:r>
        <w:rPr>
          <w:rFonts w:ascii="Times New Roman"/>
          <w:b w:val="false"/>
          <w:i w:val="false"/>
          <w:color w:val="000000"/>
          <w:sz w:val="28"/>
        </w:rPr>
        <w:t>
      нотариально засвидетельствованная копия статистической карточки;
</w:t>
      </w:r>
      <w:r>
        <w:br/>
      </w:r>
      <w:r>
        <w:rPr>
          <w:rFonts w:ascii="Times New Roman"/>
          <w:b w:val="false"/>
          <w:i w:val="false"/>
          <w:color w:val="000000"/>
          <w:sz w:val="28"/>
        </w:rPr>
        <w:t>
      нотариально засвидетельствованная выписка из учредительного договора о составе учредителей, в случае, если потенциальный поставщик является акционерным обществом - выписка из реестра держателей акций;
</w:t>
      </w:r>
      <w:r>
        <w:br/>
      </w: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в накопительные пенсионные фонды не менее чем за три месяца, предшествующие дате проведения тендера,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3) предлагаемая потенциальным поставщиком цена, содержащая все фактические затраты потенциального поставщика;
</w:t>
      </w:r>
      <w:r>
        <w:br/>
      </w:r>
      <w:r>
        <w:rPr>
          <w:rFonts w:ascii="Times New Roman"/>
          <w:b w:val="false"/>
          <w:i w:val="false"/>
          <w:color w:val="000000"/>
          <w:sz w:val="28"/>
        </w:rPr>
        <w:t>
      4) технические спецификации (описание технических характеристик предлагаемого товара, включая спецификации и ссылки на международные или казахстанские стандарты, единые нормы и правила);
</w:t>
      </w:r>
      <w:r>
        <w:br/>
      </w:r>
      <w:r>
        <w:rPr>
          <w:rFonts w:ascii="Times New Roman"/>
          <w:b w:val="false"/>
          <w:i w:val="false"/>
          <w:color w:val="000000"/>
          <w:sz w:val="28"/>
        </w:rPr>
        <w:t>
      5) предлагаемые сопутствующие услуги;
</w:t>
      </w:r>
      <w:r>
        <w:br/>
      </w:r>
      <w:r>
        <w:rPr>
          <w:rFonts w:ascii="Times New Roman"/>
          <w:b w:val="false"/>
          <w:i w:val="false"/>
          <w:color w:val="000000"/>
          <w:sz w:val="28"/>
        </w:rPr>
        <w:t>
      6) оригинал документа, подтверждающего внесение обеспечения тендерной заявки (банковская гарантия), за исключением случаев, предусмотренных Законом.
</w:t>
      </w:r>
      <w:r>
        <w:br/>
      </w:r>
      <w:r>
        <w:rPr>
          <w:rFonts w:ascii="Times New Roman"/>
          <w:b w:val="false"/>
          <w:i w:val="false"/>
          <w:color w:val="000000"/>
          <w:sz w:val="28"/>
        </w:rPr>
        <w:t>
      При регистрации на последующих тендерах, в течение календарного года, потенциальный поставщик не представляет документы, указанные в подпункте 2) настоящего пункта, за исключением:
</w:t>
      </w:r>
      <w:r>
        <w:br/>
      </w:r>
      <w:r>
        <w:rPr>
          <w:rFonts w:ascii="Times New Roman"/>
          <w:b w:val="false"/>
          <w:i w:val="false"/>
          <w:color w:val="000000"/>
          <w:sz w:val="28"/>
        </w:rPr>
        <w:t>
      оригинала справки установленной формы соответствующего налогового органа об отсутствии налоговой задолженности потенциального поставщика и задолженности по обязательным пенсионным взносам в накопительные пенсионные фонды не менее чем за три месяца, предшествующие дате проведения тендера,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справки банка (банков) об отсутствии просроченной задолженности потенциального поставщика более чем за три месяца, предшествующие дате вскрытия конвертов с тендерными заявками, перед банком (банками)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w:t>
      </w:r>
      <w:r>
        <w:br/>
      </w:r>
      <w:r>
        <w:rPr>
          <w:rFonts w:ascii="Times New Roman"/>
          <w:b w:val="false"/>
          <w:i w:val="false"/>
          <w:color w:val="000000"/>
          <w:sz w:val="28"/>
        </w:rPr>
        <w:t>
      В случае, если в течение календарного года у потенциального поставщика произойдут изменения в документах, указанных в подпункте 2) настоящего пункта, то он представляет организатору тендера такие изменения для дальнейшей его регистрации в качестве участника (выписка из государственного реестра юридических лиц).
</w:t>
      </w:r>
      <w:r>
        <w:br/>
      </w:r>
      <w:r>
        <w:rPr>
          <w:rFonts w:ascii="Times New Roman"/>
          <w:b w:val="false"/>
          <w:i w:val="false"/>
          <w:color w:val="000000"/>
          <w:sz w:val="28"/>
        </w:rPr>
        <w:t>
      В случае непредставления указанных документов тендерная заявка потенциального поставщика отклоняется.
</w:t>
      </w:r>
      <w:r>
        <w:br/>
      </w:r>
      <w:r>
        <w:rPr>
          <w:rFonts w:ascii="Times New Roman"/>
          <w:b w:val="false"/>
          <w:i w:val="false"/>
          <w:color w:val="000000"/>
          <w:sz w:val="28"/>
        </w:rPr>
        <w:t>
      17. Потенциальным поставщиком подготавливается и представляется оригинал тендерной заявки, который отпечатывается, подписывается и запечатывается в отдельный конверт.
</w:t>
      </w:r>
      <w:r>
        <w:br/>
      </w:r>
      <w:r>
        <w:rPr>
          <w:rFonts w:ascii="Times New Roman"/>
          <w:b w:val="false"/>
          <w:i w:val="false"/>
          <w:color w:val="000000"/>
          <w:sz w:val="28"/>
        </w:rPr>
        <w:t>
      В тендерной заявке не допускаются вставки между строчками, подтирки и приписки.
</w:t>
      </w:r>
      <w:r>
        <w:br/>
      </w:r>
      <w:r>
        <w:rPr>
          <w:rFonts w:ascii="Times New Roman"/>
          <w:b w:val="false"/>
          <w:i w:val="false"/>
          <w:color w:val="000000"/>
          <w:sz w:val="28"/>
        </w:rPr>
        <w:t>
      В тендерной заявке потенциальный поставщик указывает основные условия, необходимые при заключении договора: наименование товара, качественные, технические характеристики товара, цена, количество, срок поставки, условия поставки и оплаты.
</w:t>
      </w:r>
      <w:r>
        <w:br/>
      </w:r>
      <w:r>
        <w:rPr>
          <w:rFonts w:ascii="Times New Roman"/>
          <w:b w:val="false"/>
          <w:i w:val="false"/>
          <w:color w:val="000000"/>
          <w:sz w:val="28"/>
        </w:rPr>
        <w:t>
      18. Тендерные заявки могут быть составлены и представлены на государственном либо русском языках в соответствии с законодательством Республики Казахстан о языках.
</w:t>
      </w:r>
      <w:r>
        <w:br/>
      </w:r>
      <w:r>
        <w:rPr>
          <w:rFonts w:ascii="Times New Roman"/>
          <w:b w:val="false"/>
          <w:i w:val="false"/>
          <w:color w:val="000000"/>
          <w:sz w:val="28"/>
        </w:rPr>
        <w:t>
      19. Пакет требуемых документов для участия в тендере может быть представлен потенциальным поставщиком организатору тендера нарочно, по почте либо иным доступным способом.
</w:t>
      </w:r>
      <w:r>
        <w:br/>
      </w:r>
      <w:r>
        <w:rPr>
          <w:rFonts w:ascii="Times New Roman"/>
          <w:b w:val="false"/>
          <w:i w:val="false"/>
          <w:color w:val="000000"/>
          <w:sz w:val="28"/>
        </w:rPr>
        <w:t>
      20. Секретарь тендерной комиссии ведет журнал регистрации потенциальных поставщиков, где указываются наименование, адрес, номер телефона и факса потенциальных поставщиков, фамилия, имя, отчество лица, представившего заявку, дата, время поступления заявки, ее краткое содержание.
</w:t>
      </w:r>
      <w:r>
        <w:br/>
      </w:r>
      <w:r>
        <w:rPr>
          <w:rFonts w:ascii="Times New Roman"/>
          <w:b w:val="false"/>
          <w:i w:val="false"/>
          <w:color w:val="000000"/>
          <w:sz w:val="28"/>
        </w:rPr>
        <w:t>
      21. Регистрация потенциальных поставщиков начинается со дня публикации информационного сообщения и прекращается за один час до времени вскрытия конвертов с тендерными заявками.
</w:t>
      </w:r>
      <w:r>
        <w:br/>
      </w:r>
      <w:r>
        <w:rPr>
          <w:rFonts w:ascii="Times New Roman"/>
          <w:b w:val="false"/>
          <w:i w:val="false"/>
          <w:color w:val="000000"/>
          <w:sz w:val="28"/>
        </w:rPr>
        <w:t>
      22. Прием заявок и регистрация потенциальных поставщиков производятся при наличии полного пакета требуемых документов. Полнота представляемой информации устанавливается в момент рассмотрения организатором тендера документов, представленных потенциальными поставщиками.
</w:t>
      </w:r>
      <w:r>
        <w:br/>
      </w:r>
      <w:r>
        <w:rPr>
          <w:rFonts w:ascii="Times New Roman"/>
          <w:b w:val="false"/>
          <w:i w:val="false"/>
          <w:color w:val="000000"/>
          <w:sz w:val="28"/>
        </w:rPr>
        <w:t>
      23. Пакет документов, необходимых для участия в тендере, после регистрации в журнале, предусмотренном пунктом 20 настоящих Правил, хранится в специальном сейфе секретаря тендерной комиссии до дня проведения тендера.
</w:t>
      </w:r>
      <w:r>
        <w:br/>
      </w:r>
      <w:r>
        <w:rPr>
          <w:rFonts w:ascii="Times New Roman"/>
          <w:b w:val="false"/>
          <w:i w:val="false"/>
          <w:color w:val="000000"/>
          <w:sz w:val="28"/>
        </w:rPr>
        <w:t>
      24. Потенциальный поставщик может отказаться от участия в тендере не позднее, чем за один час до времени вскрытия конвертов с тендерными заявками. В этом случае внесенная им банковская гарантия возвращается в течение 10 (десяти) рабочих дней с момента отказа от участия в тендере.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проведения тендера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Периодичность проведения тендера определяется тендерной комиссией с учетом рекомендаций межведомственной комиссии и фиксируется протоколом заседания тендерной комиссии.
</w:t>
      </w:r>
      <w:r>
        <w:br/>
      </w:r>
      <w:r>
        <w:rPr>
          <w:rFonts w:ascii="Times New Roman"/>
          <w:b w:val="false"/>
          <w:i w:val="false"/>
          <w:color w:val="000000"/>
          <w:sz w:val="28"/>
        </w:rPr>
        <w:t>
      26. Вскрытие конвертов и оглашение предложений потенциальных поставщиков осуществляются в присутствии уполномоченных представителей потенциальных поставщиков.
</w:t>
      </w:r>
      <w:r>
        <w:br/>
      </w:r>
      <w:r>
        <w:rPr>
          <w:rFonts w:ascii="Times New Roman"/>
          <w:b w:val="false"/>
          <w:i w:val="false"/>
          <w:color w:val="000000"/>
          <w:sz w:val="28"/>
        </w:rPr>
        <w:t>
      Дальнейшие заседания тендерной комиссии проходят в отсутствие уполномоченных представителей потенциальных поставщиков, за исключением случаев, предусмотренных пунктом 28 настоящих Правил.
</w:t>
      </w:r>
      <w:r>
        <w:br/>
      </w:r>
      <w:r>
        <w:rPr>
          <w:rFonts w:ascii="Times New Roman"/>
          <w:b w:val="false"/>
          <w:i w:val="false"/>
          <w:color w:val="000000"/>
          <w:sz w:val="28"/>
        </w:rPr>
        <w:t>
      27. На тендере производятся ознакомление с заявками и оглашение тендерных предложений потенциальных поставщиков. После анализа и оценки предложений участников тендерная комиссия определяет победителя тендера.
</w:t>
      </w:r>
      <w:r>
        <w:br/>
      </w:r>
      <w:r>
        <w:rPr>
          <w:rFonts w:ascii="Times New Roman"/>
          <w:b w:val="false"/>
          <w:i w:val="false"/>
          <w:color w:val="000000"/>
          <w:sz w:val="28"/>
        </w:rPr>
        <w:t>
      28. При рассмотрении, оценке и сопоставлении тендерных заявок тендерная комиссия может пригласить потенциального поставщика на свое заседание для разъяснения содержания заявки.
</w:t>
      </w:r>
      <w:r>
        <w:br/>
      </w:r>
      <w:r>
        <w:rPr>
          <w:rFonts w:ascii="Times New Roman"/>
          <w:b w:val="false"/>
          <w:i w:val="false"/>
          <w:color w:val="000000"/>
          <w:sz w:val="28"/>
        </w:rPr>
        <w:t>
      29. Основным критерием определения победителя тендера является цена заявки потенциального поставщика, которая должна быть не выше максимальной цены закупки.
</w:t>
      </w:r>
      <w:r>
        <w:br/>
      </w:r>
      <w:r>
        <w:rPr>
          <w:rFonts w:ascii="Times New Roman"/>
          <w:b w:val="false"/>
          <w:i w:val="false"/>
          <w:color w:val="000000"/>
          <w:sz w:val="28"/>
        </w:rPr>
        <w:t>
      Отечественные товаропроизводители имеют преимущество перед другими участниками при равных условиях поставки, цены и оплаты за поставляемый ими товар.
</w:t>
      </w:r>
      <w:r>
        <w:br/>
      </w:r>
      <w:r>
        <w:rPr>
          <w:rFonts w:ascii="Times New Roman"/>
          <w:b w:val="false"/>
          <w:i w:val="false"/>
          <w:color w:val="000000"/>
          <w:sz w:val="28"/>
        </w:rPr>
        <w:t>
      30. При рассмотрении тендерных заявок признаются победителями потенциальные поставщики, предложившие наиболее низкую цену заявки.
</w:t>
      </w:r>
      <w:r>
        <w:br/>
      </w:r>
      <w:r>
        <w:rPr>
          <w:rFonts w:ascii="Times New Roman"/>
          <w:b w:val="false"/>
          <w:i w:val="false"/>
          <w:color w:val="000000"/>
          <w:sz w:val="28"/>
        </w:rPr>
        <w:t>
      31. Тендерная комиссия может в письменной форме предложить потенциальным поставщикам, признанным победителями тендера, изменение условий заключения договора: снижение цены на товар, условия поставки и оплаты.
</w:t>
      </w:r>
      <w:r>
        <w:br/>
      </w:r>
      <w:r>
        <w:rPr>
          <w:rFonts w:ascii="Times New Roman"/>
          <w:b w:val="false"/>
          <w:i w:val="false"/>
          <w:color w:val="000000"/>
          <w:sz w:val="28"/>
        </w:rPr>
        <w:t>
      Допускается внесение изменений в проект договора о государственных закупках или в подписанный договор о государственных закупках в части уменьшения цены при условии неизменности качества, объемов и других условий, явившихся основой для выбора поставщика.
</w:t>
      </w:r>
      <w:r>
        <w:br/>
      </w:r>
      <w:r>
        <w:rPr>
          <w:rFonts w:ascii="Times New Roman"/>
          <w:b w:val="false"/>
          <w:i w:val="false"/>
          <w:color w:val="000000"/>
          <w:sz w:val="28"/>
        </w:rPr>
        <w:t>
      32. Решение тендерной комиссии принимается простым большинством голосов от общего числа членов тендерной комиссии. Способ голосования (открытое, закрытое) определяется тендерной комиссией.
</w:t>
      </w:r>
      <w:r>
        <w:br/>
      </w:r>
      <w:r>
        <w:rPr>
          <w:rFonts w:ascii="Times New Roman"/>
          <w:b w:val="false"/>
          <w:i w:val="false"/>
          <w:color w:val="000000"/>
          <w:sz w:val="28"/>
        </w:rPr>
        <w:t>
      Члены тендерной комиссии имеют право на особое мнение, которое, в случае его выражения, излагается в письменном виде и прикладывается к протоколу заседания комиссии.
</w:t>
      </w:r>
      <w:r>
        <w:br/>
      </w:r>
      <w:r>
        <w:rPr>
          <w:rFonts w:ascii="Times New Roman"/>
          <w:b w:val="false"/>
          <w:i w:val="false"/>
          <w:color w:val="000000"/>
          <w:sz w:val="28"/>
        </w:rPr>
        <w:t>
      33. Решение тендерной комиссии может быть обжаловано в установленном законодательством Республики Казахстан порядке.
</w:t>
      </w:r>
      <w:r>
        <w:br/>
      </w:r>
      <w:r>
        <w:rPr>
          <w:rFonts w:ascii="Times New Roman"/>
          <w:b w:val="false"/>
          <w:i w:val="false"/>
          <w:color w:val="000000"/>
          <w:sz w:val="28"/>
        </w:rPr>
        <w:t>
      34. Итоги тендера оформляются в виде протокола об итогах. Протокол об итогах тендера составляется в течение 3 (трех) рабочих дней со дня проведения тендера и в нем указываются:
</w:t>
      </w:r>
      <w:r>
        <w:br/>
      </w:r>
      <w:r>
        <w:rPr>
          <w:rFonts w:ascii="Times New Roman"/>
          <w:b w:val="false"/>
          <w:i w:val="false"/>
          <w:color w:val="000000"/>
          <w:sz w:val="28"/>
        </w:rPr>
        <w:t>
      1) наименование и краткое описание закупаемого товара с указанием наименования и местонахождения победителя тендера и условия, по которым определен победитель;
</w:t>
      </w:r>
      <w:r>
        <w:br/>
      </w:r>
      <w:r>
        <w:rPr>
          <w:rFonts w:ascii="Times New Roman"/>
          <w:b w:val="false"/>
          <w:i w:val="false"/>
          <w:color w:val="000000"/>
          <w:sz w:val="28"/>
        </w:rPr>
        <w:t>
      2) наименование и местонахождение потенциальных поставщиков, представивших тендерные заявки;
</w:t>
      </w:r>
      <w:r>
        <w:br/>
      </w:r>
      <w:r>
        <w:rPr>
          <w:rFonts w:ascii="Times New Roman"/>
          <w:b w:val="false"/>
          <w:i w:val="false"/>
          <w:color w:val="000000"/>
          <w:sz w:val="28"/>
        </w:rPr>
        <w:t>
      3) квалификационные данные потенциальных поставщиков, представивших тендерные заявки, или отсутствие таких данных;
</w:t>
      </w:r>
      <w:r>
        <w:br/>
      </w:r>
      <w:r>
        <w:rPr>
          <w:rFonts w:ascii="Times New Roman"/>
          <w:b w:val="false"/>
          <w:i w:val="false"/>
          <w:color w:val="000000"/>
          <w:sz w:val="28"/>
        </w:rPr>
        <w:t>
      4) цена и краткое изложение других основных условий каждой тендерной заявки;
</w:t>
      </w:r>
      <w:r>
        <w:br/>
      </w:r>
      <w:r>
        <w:rPr>
          <w:rFonts w:ascii="Times New Roman"/>
          <w:b w:val="false"/>
          <w:i w:val="false"/>
          <w:color w:val="000000"/>
          <w:sz w:val="28"/>
        </w:rPr>
        <w:t>
      5) изложение оценки и сопоставление тендерных заявок;
</w:t>
      </w:r>
      <w:r>
        <w:br/>
      </w:r>
      <w:r>
        <w:rPr>
          <w:rFonts w:ascii="Times New Roman"/>
          <w:b w:val="false"/>
          <w:i w:val="false"/>
          <w:color w:val="000000"/>
          <w:sz w:val="28"/>
        </w:rPr>
        <w:t>
      6) указание причин отклонения тендерных заявок;
</w:t>
      </w:r>
      <w:r>
        <w:br/>
      </w:r>
      <w:r>
        <w:rPr>
          <w:rFonts w:ascii="Times New Roman"/>
          <w:b w:val="false"/>
          <w:i w:val="false"/>
          <w:color w:val="000000"/>
          <w:sz w:val="28"/>
        </w:rPr>
        <w:t>
      7) указание причин, если в результате тендера не был определен победитель;
</w:t>
      </w:r>
      <w:r>
        <w:br/>
      </w:r>
      <w:r>
        <w:rPr>
          <w:rFonts w:ascii="Times New Roman"/>
          <w:b w:val="false"/>
          <w:i w:val="false"/>
          <w:color w:val="000000"/>
          <w:sz w:val="28"/>
        </w:rPr>
        <w:t>
      8) срок подписания договора, составляющий не более 10 (десяти) календарных дней со дня подведения итогов тендера.
</w:t>
      </w:r>
      <w:r>
        <w:br/>
      </w:r>
      <w:r>
        <w:rPr>
          <w:rFonts w:ascii="Times New Roman"/>
          <w:b w:val="false"/>
          <w:i w:val="false"/>
          <w:color w:val="000000"/>
          <w:sz w:val="28"/>
        </w:rPr>
        <w:t>
      Тендерная заявка остается в силе в течение срока, указанного в ней в соответствии с тендерной документацией.
</w:t>
      </w:r>
      <w:r>
        <w:br/>
      </w:r>
      <w:r>
        <w:rPr>
          <w:rFonts w:ascii="Times New Roman"/>
          <w:b w:val="false"/>
          <w:i w:val="false"/>
          <w:color w:val="000000"/>
          <w:sz w:val="28"/>
        </w:rPr>
        <w:t>
      35. Организатор тендера подписывает и направляет с уведомлением потенциальному поставщику - победителю тендера проект договора о государственных закупках, составленный в соответствии с законодательством Республики Казахстан.
</w:t>
      </w:r>
      <w:r>
        <w:br/>
      </w:r>
      <w:r>
        <w:rPr>
          <w:rFonts w:ascii="Times New Roman"/>
          <w:b w:val="false"/>
          <w:i w:val="false"/>
          <w:color w:val="000000"/>
          <w:sz w:val="28"/>
        </w:rPr>
        <w:t>
      Победитель тендера в течение трех рабочих дней с момента получения уведомления о признании его тендерной заявки выигравшей и проекта договора о государственных закупках подписывает этот договор или письменно уведомляет организатора тендера об имеющихся разногласиях или об отказе от подписания договора.
</w:t>
      </w:r>
      <w:r>
        <w:br/>
      </w:r>
      <w:r>
        <w:rPr>
          <w:rFonts w:ascii="Times New Roman"/>
          <w:b w:val="false"/>
          <w:i w:val="false"/>
          <w:color w:val="000000"/>
          <w:sz w:val="28"/>
        </w:rPr>
        <w:t>
      При уклонении потенциального поставщика, определенного тендерной комиссией победителем, от подписания договора сумма банковской гарантии взыскивается в установленном законодательством порядке, за исключением случаев, предусмотренных пунктом 31 настоящих Правил.
</w:t>
      </w:r>
      <w:r>
        <w:br/>
      </w:r>
      <w:r>
        <w:rPr>
          <w:rFonts w:ascii="Times New Roman"/>
          <w:b w:val="false"/>
          <w:i w:val="false"/>
          <w:color w:val="000000"/>
          <w:sz w:val="28"/>
        </w:rPr>
        <w:t>
      36. Потенциальному поставщику, чья заявка была отклонена, банковская гарантия возвращается в течение 10 (десяти) рабочих дней со дня проведения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Заявка потенциального поставщика, отклоненная на тендере, может быть рассмотрена на следующем тендере по его письменному обращению при условии соблюдения требований, указанных в пункте 15 настоящих Правил.
</w:t>
      </w:r>
      <w:r>
        <w:br/>
      </w:r>
      <w:r>
        <w:rPr>
          <w:rFonts w:ascii="Times New Roman"/>
          <w:b w:val="false"/>
          <w:i w:val="false"/>
          <w:color w:val="000000"/>
          <w:sz w:val="28"/>
        </w:rPr>
        <w:t>
      38. Поставка товара в государственный материальный резерв производится в соответствии с условиями договора о государственных закупках.
</w:t>
      </w:r>
      <w:r>
        <w:br/>
      </w:r>
      <w:r>
        <w:rPr>
          <w:rFonts w:ascii="Times New Roman"/>
          <w:b w:val="false"/>
          <w:i w:val="false"/>
          <w:color w:val="000000"/>
          <w:sz w:val="28"/>
        </w:rPr>
        <w:t>
      Оплата по договору производится по факту поставки.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