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183f" w14:textId="8e4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документированной информации и электронных документов, предоставляемых в обязательном порядке для формирования государственных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10 февраля 2004 года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документированной информации и электронных документов, предоставляемых в обязательном порядке для формирования государственных информационных ресурсов.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2004 года N 165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видов документированной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электронных документов, предоставляемых в обязательном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порядке для формирования государственных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ресурсов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база данных "Физические лица"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  !Наименование реквизита основных учетных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п/п!государственного органа!      данных физического лица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 характеристика атрибутов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 !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Министерство юстиции    </w:t>
      </w:r>
      <w:r>
        <w:rPr>
          <w:rFonts w:ascii="Times New Roman"/>
          <w:b w:val="false"/>
          <w:i/>
          <w:color w:val="000000"/>
          <w:sz w:val="28"/>
        </w:rPr>
        <w:t xml:space="preserve">Общая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Название (тип)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 рождении, браке, разводе, смерти)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Типографский номер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(код)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органа ЗАГСа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выдачи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Место рождения/захоронения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Информация для свидетельства о 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Город/село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Информация для свидетельства о браке,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Фамилия (родителей, супруга(и))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Имя (родителей, супруга(и))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Отчество (родителей, супруга(и))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рождения (родителей, супруга(и))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Информация для свидетельства о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Город/село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Мед. учреждение, выдавшее заключение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Министерство внутренних  </w:t>
      </w:r>
      <w:r>
        <w:rPr>
          <w:rFonts w:ascii="Times New Roman"/>
          <w:b w:val="false"/>
          <w:i/>
          <w:color w:val="000000"/>
          <w:sz w:val="28"/>
        </w:rPr>
        <w:t xml:space="preserve">Персональные данные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 Республики Казахстан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Данные о рождении: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Данные о документе, удостоверяющем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личность: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Название (тип)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Орган, выдавший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Данные о гражданстве: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получения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Данные об адресах: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Адрес места жительства гражданина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момент документирования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Город/село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Министерство финансов    </w:t>
      </w:r>
      <w:r>
        <w:rPr>
          <w:rFonts w:ascii="Times New Roman"/>
          <w:b w:val="false"/>
          <w:i/>
          <w:color w:val="000000"/>
          <w:sz w:val="28"/>
        </w:rPr>
        <w:t xml:space="preserve">Информация о налогоплательщике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 </w:t>
      </w:r>
      <w:r>
        <w:rPr>
          <w:rFonts w:ascii="Times New Roman"/>
          <w:b w:val="false"/>
          <w:i/>
          <w:color w:val="000000"/>
          <w:sz w:val="28"/>
        </w:rPr>
        <w:t xml:space="preserve">(гражданине)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Территориальный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(код,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регистрации в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месту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выдачи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Налоговый комитет, выдавший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база данных "Юридические лица"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  !Наименование реквизита основных учетных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п/п!государственного органа!      данных юридического лица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 характеристика атрибутов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 !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Министерство юстиции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 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русском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Сокращенное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лица на русском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Сокращенное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лица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Полное и сокращенное наименование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другом языке, если таковое предусмотрено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Учредительными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Сведения о 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регистрации юридического лица, учетной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регистрации филиала,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внесения записи 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лица в единый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государственный регистр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лиц, реестр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Местонахождение и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Индекс, область, город, тип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название улицы, номер дома,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Способ образования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Создание или реорганизация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Сведения об учредителях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юридического лица (наименование,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местонахождение, адрес, 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реквизиты);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физического лица (фамилия,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отчество, место жительства,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документа, удостоверяющего личность);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и реквизиты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представленных при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Дата перерегистрации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перерегистрации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(филиала, 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Номер решения о перерегистрации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Перерегистрирующий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перерегистрирующего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Сведения о прекращении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Способ 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принятия решения о прекращении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органа, принявшего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 прекращении деятельности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Сведения о лице, имеющем право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доверенности действовать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Фамилия, имя, отчество,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реквизиты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личность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Министерство финансов    </w:t>
      </w:r>
      <w:r>
        <w:rPr>
          <w:rFonts w:ascii="Times New Roman"/>
          <w:b w:val="false"/>
          <w:i/>
          <w:color w:val="000000"/>
          <w:sz w:val="28"/>
        </w:rPr>
        <w:t xml:space="preserve">Данные о присвоении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 </w:t>
      </w:r>
      <w:r>
        <w:rPr>
          <w:rFonts w:ascii="Times New Roman"/>
          <w:b w:val="false"/>
          <w:i/>
          <w:color w:val="000000"/>
          <w:sz w:val="28"/>
        </w:rPr>
        <w:t xml:space="preserve">номера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Территориальный Налоговый комитет (код,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регистрации в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месту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выдачи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Налоговый комитет, выдавший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Номер свидетельства о постановке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учет в качестве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Органы, осуществляющие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лицензиях,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выдачу лицензии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юридическим лицом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лицензирующего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номер лицензии, дата принятия решения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предоставлении (переоформлении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документов, подтверждающих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лицензии, приостановлении,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возобновлении, отзыве) лицензии,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действия лицензии,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территории, на которой действует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лицензия, лицензируемый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Агентство Республики     </w:t>
      </w:r>
      <w:r>
        <w:rPr>
          <w:rFonts w:ascii="Times New Roman"/>
          <w:b w:val="false"/>
          <w:i/>
          <w:color w:val="000000"/>
          <w:sz w:val="28"/>
        </w:rPr>
        <w:t xml:space="preserve">Территориальная принадлежность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статистике  </w:t>
      </w:r>
      <w:r>
        <w:rPr>
          <w:rFonts w:ascii="Times New Roman"/>
          <w:b w:val="false"/>
          <w:i/>
          <w:color w:val="000000"/>
          <w:sz w:val="28"/>
        </w:rPr>
        <w:t xml:space="preserve">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Код по классификатору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административно-территориальных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объединений (КАТО)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Форма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Код по классификатору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собственности (КФС)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Страны-партнеры (до трех значений)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Код страны партнера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Размер по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Код по классификатору размерности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предприятий (КРП)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Дата изменения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Текущая дата (атрибуты 17-20)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Основной вид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Код согласно общему классификатору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экономической деятельности (ОКЭД)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Другие виды деятельности (до пяти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значений)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Код согласно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Ситуационный код (признак активности)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0 - единица еще не действует;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2 - единица не действует;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4 - нет информации о единице;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9 - единица, признанная банкротом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Дата изменения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Текущая дата (атрибут 24)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Дата присвоения кода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классификатора предприятий,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(OKПО)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Текущая дата только у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зарегистрированных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(филиалов, 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Орган, присвоивший код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