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d5ed" w14:textId="c65d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 международном автомобильном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2004 года
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Кыргызской Республики о международном автомобильном сообщении".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 Закон Республики Казахстан  О ратификации Соглашения между Правительством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Правительством Кыргызской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международном автомобильном сообщении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Кыргызской Республики о международном автомобильном сообщении, совершенное в городе Астане 25 декабря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Кыргызской Республики о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международном автомобильном сообщении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Кыргызской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вечной дружбе между Республикой Казахстан и Кыргызской Республикой, от 8 апреля 1997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на основе взаимности автомобильное пассажирское и грузовое сообщение между обоими государствами и транзитом по их территориям, а также желая облегчить это сообщение,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соответствии с настоящим Соглашением осуществляются перевозки пассажиров и грузов между государствами Сторон и транзитом по их территориям, а также в (из) третьи страны автотранспортными средствами, зарегистрированными в одном из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 и обязанностей Сторон, вытекающих из других заключенных ими международных договоров.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толкования положений настоящего Соглашения нижеследующие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а) "компетентные органы":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казахстанской Стороны - Министерство транспорта и коммуникаций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статей 6, 10 и 15 - совместно с Министерством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кыргызской Стороны - Министерство транспорта и коммуникаций Кыргызской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статей 7, 8, 11 и 15 - совместно с Министерством внутренних дел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вышеназванных компетентных органов Стороны будут своевременно уведомлены по дипломатическим каналам;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"перевозчик" - любое физическое или юридическое лицо, зарегистрированное на территории государства одной из Сторон и допущенное в соответствии с национальным законодательством к выполнению международных автомобильных перевозок пассажиров или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"автотранспортное средство":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перевозке пассажиров - автобус, то есть автотранспортное средство, предназначенное для перевозки пассажиров и имеющее более 9 мест для сидения, включая место 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перевозке грузов - грузовой автомобиль, грузовой автомобиль с прицепом, автомобильный тягач или тягач с полуприцепом;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"разрешение" - документ, предоставляющий право на проезд автотранспортного средства, зарегистрированного на территории государства одной Стороны, по территории государства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"транзитная перевозка" - перевозка пассажиров или грузов по территории государства одной из Сторон, при которой пункты отправления и назначения находятся вне территории этого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"регулярная перевозка пассажиров" - перевозка пассажиров автобусом, осуществляемая по согласованным с компетентными органами государств Сторон маршрутам, расписанию, тарифам, пунктам остановок, на которых перевозчик будет производить посадку и высадку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"нерегулярная перевозка пассажиров" - перевозка пассажиров автобусами, которая не подпадает под определение "регулярная перевозка пассажиров".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Регулярные перевозки пассажиров автобусами в двустороннем и транзитном сообщении осуществляются по согласованию (в письменной форме) компетентных органов государств Сторон. Компетентные органы государств Сторон согласовывают (в письменной форме) расписание, схему маршрута с указанием пунктов остановки, на которых перевозчик будет осуществлять посадку и высадку пассажиров, в том числе пунктов пропуска через Государственную границу.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Нерегулярные перевозки пассажиров в двустороннем и транзитном сообщении автобусами, зарегистрированными на территории государств Сторон, осуществляются по разрешениям, за исключением перевозок, предусмотренных в пунктах 2 и 3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Нерегулярные перевозки пассажиров автобусами в двустороннем и транзитном сообщении осуществляются без разрешений, когда группа пассажиров одного и того же состава перевозится на одном и том же автобусе,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поездка начинается и заканчивается на территории государства той Стороны, где зарегистрирован автобус;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поездка начинается на территории государства Стороны, где зарегистрирован автобус, и заканчивается на территории государства другой Стороны, при условии, что автобус покидает эту территорию порожним.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Разрешение также не требуется: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въезда пустых автобусов в целях обратной перевозки тем же перевозчиком группы пассажиров из пункта на территории государства другой Стороны, в который эта группа была ранее доставлена (в случае, указанном в подпункте "б" пункта 2 настоящей статьи), в пункт первоначального отправления;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замене неисправного автобуса другим автобусом.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выполнении нерегулярных перевозок пассажиров, указанных в пункте 2 и подпункте "а" пункта 3 настоящей статьи, водитель автобуса должен иметь список пассажиров, составленный по специальной форме, согласованной компетентными органами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перевозок грузов между двумя государствами или транзитом по их территориям с территории государства другой Стороны на территорию третьего государства, а также с территории третьего государства на территорию государства другой Стороны разрешение не требуется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Перевозки, предусмотренные настоящим Соглашением, могут выполняться только перевозчиками, которые согласно национальному законодательству своего государства допущены к осуществлению международных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Автотранспортные средства, осуществляющие международные перевозки, должны иметь регистрационные и отличительные знаки своего государства. Прицепы и полуприцепы могут иметь регистрационные и отличительные знаки других стран при условии, что грузовые автомобили или автомобильные тягачи будут иметь регистрационные и отличительные знаки соответственно Республики Казахстан или Кыргызской Республики.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Перевозчик должен получить специальное разрешение компетентного органа государства другой Стороны, если габариты, общий вес или нагрузка на ось автотранспортного средства превышают нормы, установленные на территории государства другой Стороны (тяжеловесный и крупногабаритный).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перевозках опасных грузов Стороны должны обеспечивать выполнение всех требований международных договоров, участниками которых являются государства Сторон, а также национальных законодательств государств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Перевозчику государства одной Стороны не разрешается осуществлять перевозки пассажиров или грузов между пунктами, расположенными на территории государства другой Стороны.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Водители должны иметь национальные или международные водительские удостоверения, соответствующие категории управляемых ими автотранспортных средств, и национальные регистрационные документы на автотранспортное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и другие документы, которые требуются в соответствии с настоящим Соглашением, должны находиться у водителя автотранспортного средства и предъявляться по требованию компетентных органов государств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Перевозки пассажиров и грузов, осуществляемые перевозчиками государства одной из Сторон по территории государства другой Стороны на основе настоящего Соглашения, а также автотранспортные средства, выполняющие эти перевозки, освобождаются от налогов и сборов, связанных с использованием или содержанием дорог, владением или использованием автотранспортных средств, кроме сборов за пользование платными дорогами (мосты, путепроводы).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осуществлении перевозок на основании настоящего Соглашения взаимно освобождаются от таможенных сборов и пошлин ввозимые на территорию государства другой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горючее, находящееся в предусмотренных для соответствующей модели автотранспортного средства основных емкостях, технически и конструктивно связанных с системой питания двигателя, а также дополнительное горючее в количестве двухсот литров на каждую рефрижераторную или другую установку на грузовых автотранспортных средствах или на специальных контейнерах;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смазочные материалы в количествах, необходимых для потребления во время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временно ввезенные агрегаты, запасные части и инструменты, необходимые для ремонта автотранспортного средства в случае возникновения его неисправности во время выполнения международной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Неиспользованные запасные части и инструменты подлежат обратному вывозу из страны, а замененные запасные части должны быть вывезены из страны или переведены в иной таможенный режим согласно национальному законодательству государства соответствующей Стороны.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Перевозки пассажиров и грузов, выполняемые на основании настоящего Соглашения, осуществляются при условии обязательного страхования гражданско-правовой ответственности владельцев автотранспортных средств за ущерб, причиненный третьим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 обязан заранее застраховать каждое автотранспортное средство, выполняющее указанные перевозки.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Пограничный и санитарный контроль и проведение таможенного оформления при перевозках лиц, нуждающихся в срочной медицинской помощи, регулярных перевозках пассажиров, а также при перевозках животных и скоропортящихся грузов будут осуществляться вне очереди.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Перевозчики государств Сторон обязаны соблюдать положения настоящего Соглашения, а также национальное законодательство, в том числе правила дорожного движения государства Стороны, на территории которого находится автотранспортное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нарушения какого-либо положения настоящего Соглашения, допущенного на территории государства одной из Сторон, компетентный орган государства Стороны, где зарегистрировано автотранспортное средство, по просьбе компетентного органа государства другой Стороны примет все меры и санкции, необходимые для обеспечения выполнения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принятых мерах направляется компетентному органу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настоящей статьи не исключают применения к перевозчикам государств Сторон санкций, предусмотренных национальным законодательством государства, на территории которого было совершено нарушение.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Вопросы, не урегулированные настоящим Соглашением, а также международными договорами, участницами которых являются обе Стороны, будут решаться согласно национальному законодательству государств каждой из Сторон.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 целью обеспечения выполнения настоящего Соглашения компетентные органы государств Сторон взаимно обмениваются информацией обо всех изменениях национальных законодательств своих государств, влияющих на реализацию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возникновения споров и разногласий при толковании или применении положений настоящего Соглашения, Стороны будут разрешать их путем консультаций и переговоров.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18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настоящего Соглашения и решения возникающих вопросов в области международных автомобильных перевозок Стороны проводят встречи на уровне компетентных органов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Встречи проводятся на территориях государств Сторон поочередно по предложению одной из Сторон, которое направляется заблаговременно, за месяц вперед, по дипломатическим каналам.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его неотъемлемой частью и вступающими в силу в порядке, предусмотренном статьей 20 настоящего Соглашения.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20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 и будет оставаться в силе до истечения шести месяцев с даты, когда одна из Сторон получит письменное уведомление другой Стороны о ее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международном автомобильном сообщении, от 26 октября 1993 года, прекращает свое действие с момента вступления в силу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25 декабря 2003 года в двух экземплярах, каждый на казахском, кыргызском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