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16607" w14:textId="a6166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10 января 2002 года N 23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марта 2004 года N 329. Утратило силу постановлением Правительства Республики Казахстан от 30 июня 2007 года N 555 (вводится в действие с 9 августа 2007 года)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Постановление Правительства Республики Казахстан от 17 марта 2004 года N 329 утратило силу постановлением Правительства Республики Казахстан от 30 июня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555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 9 августа 2007 года)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10 января 2002 года N 23 "Вопросы лицензирования деятельности в области архитектуры, градостроительства и строительства" (САПП Республики Казахстан, 2002 г., N 1, ст.9)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перечне лицензируемых видов работ (услуг) в сфере архитектурной, градостроительной и строительной деятельности, утвержденном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2 "Проектные работы для строительства (в районах сейсмичностью до 6 баллов и/или более 6 баллов)":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9) пункта 3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пункта 7 исключить.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