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2b93" w14:textId="c332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января 2003 года N 54 и признании утратившим силу постановления Правительства Республики Казахстан от 10 мая 2001 года N 617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2004 года
N 393.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Правительства РК от 8 апреля 2004 года N 393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2003 года N 54 "О мерах по реализации Закона Республики Казахстан "Об инновационной деятельности"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инновационной деятельности" на 2003-2004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7,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2001 года N 617 "Об утверждении Программы инновационного развития Республики Казахстан" (САПП Республики Казахстан, 2001 г., N 17, ст. 220).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