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3c61" w14:textId="e7c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Арифханове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2004 года N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Арифханова Айдара Абдразаховича вице-министром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