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ada0" w14:textId="8cf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ых пакетов акций некоторых региональных электросетев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4 года N 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продажу государственных пакетов акций акционерных обществ "Талдыкорганская акционерная транспортно-электросетевая компания" в размере 100 (сто) процентов от уставного капитала, "Западно-Казахстанская распределительная электросетевая компания "Уральскэнерго" в размере 100 (сто) процентов от уставного капитала, "Кызылординская распределительная электросетевая компания" в размере 100 (сто) процентов от уставного капитала, "Жезказганская распределительная электросетевая компания" в размере 90 (девяносто) процентов от уставного капитала на коммерческом тендере с условиями обеспечения стабильной работы акционерных обществ и создания энергоснабжающих организаций на правах дочерних юридически самостоятельных предприятий с передачей им функций по электроснабжению в условиях постепенной передачи этих функций в конкурент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21 сен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