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f1e0" w14:textId="c65f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 и государственных закупках, имеющих важное стратегическое значение</w:t>
      </w:r>
    </w:p>
    <w:p>
      <w:pPr>
        <w:spacing w:after="0"/>
        <w:ind w:left="0"/>
        <w:jc w:val="both"/>
      </w:pPr>
      <w:r>
        <w:rPr>
          <w:rFonts w:ascii="Times New Roman"/>
          <w:b w:val="false"/>
          <w:i w:val="false"/>
          <w:color w:val="000000"/>
          <w:sz w:val="28"/>
        </w:rPr>
        <w:t>Постановление Правительства Республики Казахстан от 21 июня 2004 года N 680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Выделить Министерству транспорта и коммуникаций Республики Казахстан средства из резерва Правительства Республики Казахстан,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 в сумме, эквивалентной 1610000 (один миллион шестьсот десять тысяч) долларам США, по курсу, установленному Национальным Банком Республики Казахстан на день оплаты, на финансирование разработки эскизного проекта на день создания космического комплекса "Байтерек" и проведение его экспертизы. </w:t>
      </w:r>
    </w:p>
    <w:bookmarkEnd w:id="0"/>
    <w:bookmarkStart w:name="z2" w:id="1"/>
    <w:p>
      <w:pPr>
        <w:spacing w:after="0"/>
        <w:ind w:left="0"/>
        <w:jc w:val="both"/>
      </w:pPr>
      <w:r>
        <w:rPr>
          <w:rFonts w:ascii="Times New Roman"/>
          <w:b w:val="false"/>
          <w:i w:val="false"/>
          <w:color w:val="000000"/>
          <w:sz w:val="28"/>
        </w:rPr>
        <w:t>
      2. В соответствии с подпунктом 5) пункта 1 </w:t>
      </w:r>
      <w:r>
        <w:rPr>
          <w:rFonts w:ascii="Times New Roman"/>
          <w:b w:val="false"/>
          <w:i w:val="false"/>
          <w:color w:val="000000"/>
          <w:sz w:val="28"/>
        </w:rPr>
        <w:t xml:space="preserve">статьи 21 </w:t>
      </w:r>
      <w:r>
        <w:rPr>
          <w:rFonts w:ascii="Times New Roman"/>
          <w:b w:val="false"/>
          <w:i w:val="false"/>
          <w:color w:val="000000"/>
          <w:sz w:val="28"/>
        </w:rPr>
        <w:t xml:space="preserve">Закона Республики Казахстан от 16 мая 2002 года "О государственных закупках" (далее - Закон) определить поставщиком работ по разработке технико-экономического обоснования и эскизного проекта на день создания космического ракетного комплекса "Байтерек" на базе космического ракетного комплекса "Ангара", закупка которых имеет важное стратегическое значение для Республики Казахстан, Федеральное государственное унитарное предприятие "Государственный космический научно-производственный центр имени М.В.Хруничева" (Российская Федерация). </w:t>
      </w:r>
    </w:p>
    <w:bookmarkEnd w:id="1"/>
    <w:bookmarkStart w:name="z3" w:id="2"/>
    <w:p>
      <w:pPr>
        <w:spacing w:after="0"/>
        <w:ind w:left="0"/>
        <w:jc w:val="both"/>
      </w:pPr>
      <w:r>
        <w:rPr>
          <w:rFonts w:ascii="Times New Roman"/>
          <w:b w:val="false"/>
          <w:i w:val="false"/>
          <w:color w:val="000000"/>
          <w:sz w:val="28"/>
        </w:rPr>
        <w:t xml:space="preserve">
      3. Министерству транспорта и коммуникаций Республики Казахстан в установленном законодательством порядке обеспечить: </w:t>
      </w:r>
      <w:r>
        <w:br/>
      </w:r>
      <w:r>
        <w:rPr>
          <w:rFonts w:ascii="Times New Roman"/>
          <w:b w:val="false"/>
          <w:i w:val="false"/>
          <w:color w:val="000000"/>
          <w:sz w:val="28"/>
        </w:rPr>
        <w:t>
      соблюдение принципа оптимального и эффективного расходования денег, используемых в соответствии с настоящим постановлением для государственных закупок работ, а также выполнение пунктов 3,4 </w:t>
      </w:r>
      <w:r>
        <w:rPr>
          <w:rFonts w:ascii="Times New Roman"/>
          <w:b w:val="false"/>
          <w:i w:val="false"/>
          <w:color w:val="000000"/>
          <w:sz w:val="28"/>
        </w:rPr>
        <w:t xml:space="preserve">статьи 21 </w:t>
      </w:r>
      <w:r>
        <w:rPr>
          <w:rFonts w:ascii="Times New Roman"/>
          <w:b w:val="false"/>
          <w:i w:val="false"/>
          <w:color w:val="000000"/>
          <w:sz w:val="28"/>
        </w:rPr>
        <w:t xml:space="preserve">Закона; </w:t>
      </w:r>
      <w:r>
        <w:br/>
      </w:r>
      <w:r>
        <w:rPr>
          <w:rFonts w:ascii="Times New Roman"/>
          <w:b w:val="false"/>
          <w:i w:val="false"/>
          <w:color w:val="000000"/>
          <w:sz w:val="28"/>
        </w:rPr>
        <w:t xml:space="preserve">
      принятие иных мер, вытекающих из настоящего постановления. </w:t>
      </w:r>
    </w:p>
    <w:bookmarkEnd w:id="2"/>
    <w:bookmarkStart w:name="z4" w:id="3"/>
    <w:p>
      <w:pPr>
        <w:spacing w:after="0"/>
        <w:ind w:left="0"/>
        <w:jc w:val="both"/>
      </w:pPr>
      <w:r>
        <w:rPr>
          <w:rFonts w:ascii="Times New Roman"/>
          <w:b w:val="false"/>
          <w:i w:val="false"/>
          <w:color w:val="000000"/>
          <w:sz w:val="28"/>
        </w:rPr>
        <w:t xml:space="preserve">
      4. Министерству финансов Республики Казахстан обеспечить контроль за целевым использованием выделенных средств. </w:t>
      </w:r>
    </w:p>
    <w:bookmarkEnd w:id="3"/>
    <w:bookmarkStart w:name="z5" w:id="4"/>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