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d3aa" w14:textId="c24d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28 июня 2004 года N 712</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инвестиций".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w:t>
      </w:r>
      <w:r>
        <w:br/>
      </w:r>
      <w:r>
        <w:rPr>
          <w:rFonts w:ascii="Times New Roman"/>
          <w:b/>
          <w:i w:val="false"/>
          <w:color w:val="000000"/>
        </w:rPr>
        <w:t xml:space="preserve">
по вопросам инвестиций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30 января 2001 г. "Об административных правонарушениях"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23, ст. 171;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6 мая 2004 г. "О внесении изменений и дополнения в Кодекс Республики Казахстан об административных правонарушениях по вопросам обращения лекарственных средств", опубликованный в газетах "Егемен Казакстан" 12 мая 2004 г. и "Казахстанская правда" 12 мая 2004 г.): </w:t>
      </w:r>
      <w:r>
        <w:br/>
      </w:r>
      <w:r>
        <w:rPr>
          <w:rFonts w:ascii="Times New Roman"/>
          <w:b w:val="false"/>
          <w:i w:val="false"/>
          <w:color w:val="000000"/>
          <w:sz w:val="28"/>
        </w:rPr>
        <w:t xml:space="preserve">
      дополнить статьями 134-1, 563-1 следующего содержания: </w:t>
      </w:r>
      <w:r>
        <w:br/>
      </w:r>
      <w:r>
        <w:rPr>
          <w:rFonts w:ascii="Times New Roman"/>
          <w:b w:val="false"/>
          <w:i w:val="false"/>
          <w:color w:val="000000"/>
          <w:sz w:val="28"/>
        </w:rPr>
        <w:t xml:space="preserve">
      "Статья 134-1. Нарушение сроков возврата государственных натурных грантов </w:t>
      </w:r>
      <w:r>
        <w:br/>
      </w:r>
      <w:r>
        <w:rPr>
          <w:rFonts w:ascii="Times New Roman"/>
          <w:b w:val="false"/>
          <w:i w:val="false"/>
          <w:color w:val="000000"/>
          <w:sz w:val="28"/>
        </w:rPr>
        <w:t xml:space="preserve">
      Нарушение сроков возврата государственных натурных грантов, установленных законодательством об инвестициях, - </w:t>
      </w:r>
      <w:r>
        <w:br/>
      </w:r>
      <w:r>
        <w:rPr>
          <w:rFonts w:ascii="Times New Roman"/>
          <w:b w:val="false"/>
          <w:i w:val="false"/>
          <w:color w:val="000000"/>
          <w:sz w:val="28"/>
        </w:rPr>
        <w:t xml:space="preserve">
      влечет штраф на юридических лиц в размере от одной тысячи до двух тысяч месячных расчетных показателей."; </w:t>
      </w:r>
      <w:r>
        <w:br/>
      </w:r>
      <w:r>
        <w:rPr>
          <w:rFonts w:ascii="Times New Roman"/>
          <w:b w:val="false"/>
          <w:i w:val="false"/>
          <w:color w:val="000000"/>
          <w:sz w:val="28"/>
        </w:rPr>
        <w:t xml:space="preserve">
      "Статья 563-1. Уполномоченный орган по инвестициям </w:t>
      </w:r>
      <w:r>
        <w:br/>
      </w:r>
      <w:r>
        <w:rPr>
          <w:rFonts w:ascii="Times New Roman"/>
          <w:b w:val="false"/>
          <w:i w:val="false"/>
          <w:color w:val="000000"/>
          <w:sz w:val="28"/>
        </w:rPr>
        <w:t xml:space="preserve">
      1. Уполномоченный орган по инвестициям рассматривает дела об административных правонарушениях, предусмотренных статьей 134-1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 </w:t>
      </w:r>
      <w:r>
        <w:br/>
      </w:r>
      <w:r>
        <w:rPr>
          <w:rFonts w:ascii="Times New Roman"/>
          <w:b w:val="false"/>
          <w:i w:val="false"/>
          <w:color w:val="000000"/>
          <w:sz w:val="28"/>
        </w:rPr>
        <w:t>
</w:t>
      </w:r>
      <w:r>
        <w:rPr>
          <w:rFonts w:ascii="Times New Roman"/>
          <w:b w:val="false"/>
          <w:i w:val="false"/>
          <w:color w:val="000000"/>
          <w:sz w:val="28"/>
        </w:rPr>
        <w:t>
 </w:t>
      </w:r>
    </w:p>
    <w:bookmarkEnd w:id="3"/>
    <w:bookmarkStart w:name="z6" w:id="4"/>
    <w:p>
      <w:pPr>
        <w:spacing w:after="0"/>
        <w:ind w:left="0"/>
        <w:jc w:val="both"/>
      </w:pPr>
      <w:r>
        <w:rPr>
          <w:rFonts w:ascii="Times New Roman"/>
          <w:b w:val="false"/>
          <w:i w:val="false"/>
          <w:color w:val="000000"/>
          <w:sz w:val="28"/>
        </w:rPr>
        <w:t>             2. В Земельный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20 июня 2003 г. (Ведомости Парламента Республики Казахстан, 2003 г., N 13, ст. 99): </w:t>
      </w:r>
      <w:r>
        <w:br/>
      </w:r>
      <w:r>
        <w:rPr>
          <w:rFonts w:ascii="Times New Roman"/>
          <w:b w:val="false"/>
          <w:i w:val="false"/>
          <w:color w:val="000000"/>
          <w:sz w:val="28"/>
        </w:rPr>
        <w:t xml:space="preserve">
      1) в пункте 6 статьи 9 слово "инвестору" заменить словами "юридическому лицу Республики Казахстан, осуществляющему реализацию инвестиционного проекта,"; </w:t>
      </w:r>
      <w:r>
        <w:br/>
      </w:r>
      <w:r>
        <w:rPr>
          <w:rFonts w:ascii="Times New Roman"/>
          <w:b w:val="false"/>
          <w:i w:val="false"/>
          <w:color w:val="000000"/>
          <w:sz w:val="28"/>
        </w:rPr>
        <w:t xml:space="preserve">
      2) в подпункте 7) статьи 12 слова "безвозмездно в собственность или в землепользование инвестору" заменить словами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в землепользование". </w:t>
      </w:r>
      <w:r>
        <w:br/>
      </w:r>
      <w:r>
        <w:rPr>
          <w:rFonts w:ascii="Times New Roman"/>
          <w:b w:val="false"/>
          <w:i w:val="false"/>
          <w:color w:val="000000"/>
          <w:sz w:val="28"/>
        </w:rPr>
        <w:t>
</w:t>
      </w:r>
      <w:r>
        <w:rPr>
          <w:rFonts w:ascii="Times New Roman"/>
          <w:b w:val="false"/>
          <w:i w:val="false"/>
          <w:color w:val="000000"/>
          <w:sz w:val="28"/>
        </w:rPr>
        <w:t>
 </w:t>
      </w:r>
    </w:p>
    <w:bookmarkEnd w:id="4"/>
    <w:bookmarkStart w:name="z7" w:id="5"/>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января 2003 г. "Об инвестициях" (Ведомости Парламента Республики Казахстан, 2003 г., N 1-2, ст. 4): </w:t>
      </w:r>
      <w:r>
        <w:br/>
      </w:r>
      <w:r>
        <w:rPr>
          <w:rFonts w:ascii="Times New Roman"/>
          <w:b w:val="false"/>
          <w:i w:val="false"/>
          <w:color w:val="000000"/>
          <w:sz w:val="28"/>
        </w:rPr>
        <w:t xml:space="preserve">
      1) в статье 1: </w:t>
      </w:r>
      <w:r>
        <w:br/>
      </w:r>
      <w:r>
        <w:rPr>
          <w:rFonts w:ascii="Times New Roman"/>
          <w:b w:val="false"/>
          <w:i w:val="false"/>
          <w:color w:val="000000"/>
          <w:sz w:val="28"/>
        </w:rPr>
        <w:t xml:space="preserve">
      подпункт 1) после слов "включая предметы" дополнить словом "финансового"; </w:t>
      </w:r>
      <w:r>
        <w:br/>
      </w:r>
      <w:r>
        <w:rPr>
          <w:rFonts w:ascii="Times New Roman"/>
          <w:b w:val="false"/>
          <w:i w:val="false"/>
          <w:color w:val="000000"/>
          <w:sz w:val="28"/>
        </w:rPr>
        <w:t xml:space="preserve">
      в подпункте 7) слова "безвозмездно передаваемое в собственность либо в землепользование юридическому лицу Республики Казахстан для реализации инвестиционного проекта" заменить словами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землепользование"; </w:t>
      </w:r>
      <w:r>
        <w:br/>
      </w:r>
      <w:r>
        <w:rPr>
          <w:rFonts w:ascii="Times New Roman"/>
          <w:b w:val="false"/>
          <w:i w:val="false"/>
          <w:color w:val="000000"/>
          <w:sz w:val="28"/>
        </w:rPr>
        <w:t xml:space="preserve">
      2) в пункте 1 статьи 11 слова "создание новых и сохранение существующих рабочих мест" заменить словами "повышение квалификации казахстанских кадров"; </w:t>
      </w:r>
      <w:r>
        <w:br/>
      </w:r>
      <w:r>
        <w:rPr>
          <w:rFonts w:ascii="Times New Roman"/>
          <w:b w:val="false"/>
          <w:i w:val="false"/>
          <w:color w:val="000000"/>
          <w:sz w:val="28"/>
        </w:rPr>
        <w:t xml:space="preserve">
      3) в статье 14: </w:t>
      </w:r>
      <w:r>
        <w:br/>
      </w:r>
      <w:r>
        <w:rPr>
          <w:rFonts w:ascii="Times New Roman"/>
          <w:b w:val="false"/>
          <w:i w:val="false"/>
          <w:color w:val="000000"/>
          <w:sz w:val="28"/>
        </w:rPr>
        <w:t xml:space="preserve">
      в пункте 1 слова "классификатора подвидов деятельности" заменить словами "классов общего классификатора видов экономической деятельности"; </w:t>
      </w:r>
      <w:r>
        <w:br/>
      </w:r>
      <w:r>
        <w:rPr>
          <w:rFonts w:ascii="Times New Roman"/>
          <w:b w:val="false"/>
          <w:i w:val="false"/>
          <w:color w:val="000000"/>
          <w:sz w:val="28"/>
        </w:rPr>
        <w:t xml:space="preserve">
      в пункте 4 слово "инвестором" заменить словами "юридическим лицом Республики Казахстан, осуществляющим реализацию инвестиционного проекта"; </w:t>
      </w:r>
      <w:r>
        <w:br/>
      </w:r>
      <w:r>
        <w:rPr>
          <w:rFonts w:ascii="Times New Roman"/>
          <w:b w:val="false"/>
          <w:i w:val="false"/>
          <w:color w:val="000000"/>
          <w:sz w:val="28"/>
        </w:rPr>
        <w:t xml:space="preserve">
      4) в подпункте 3) статьи 15 слово "инвестора" заменить словами "юридического лица Республики Казахстан, подавшего заявку"; </w:t>
      </w:r>
      <w:r>
        <w:br/>
      </w:r>
      <w:r>
        <w:rPr>
          <w:rFonts w:ascii="Times New Roman"/>
          <w:b w:val="false"/>
          <w:i w:val="false"/>
          <w:color w:val="000000"/>
          <w:sz w:val="28"/>
        </w:rPr>
        <w:t xml:space="preserve">
      5) в статье 16: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Инвестиционные налоговые преференции предоставляются на срок, определяемый в каждом отдельном случае в зависимости от видов деятельности и объемов инвестиций в фиксированные активы."; </w:t>
      </w:r>
      <w:r>
        <w:br/>
      </w:r>
      <w:r>
        <w:rPr>
          <w:rFonts w:ascii="Times New Roman"/>
          <w:b w:val="false"/>
          <w:i w:val="false"/>
          <w:color w:val="000000"/>
          <w:sz w:val="28"/>
        </w:rPr>
        <w:t xml:space="preserve">
      6) статью 17 изложить в следующей редакции: </w:t>
      </w:r>
      <w:r>
        <w:br/>
      </w:r>
      <w:r>
        <w:rPr>
          <w:rFonts w:ascii="Times New Roman"/>
          <w:b w:val="false"/>
          <w:i w:val="false"/>
          <w:color w:val="000000"/>
          <w:sz w:val="28"/>
        </w:rPr>
        <w:t xml:space="preserve">
      "Статья 17. Освобождение от обложения таможенными пошлинами </w:t>
      </w:r>
      <w:r>
        <w:br/>
      </w:r>
      <w:r>
        <w:rPr>
          <w:rFonts w:ascii="Times New Roman"/>
          <w:b w:val="false"/>
          <w:i w:val="false"/>
          <w:color w:val="000000"/>
          <w:sz w:val="28"/>
        </w:rPr>
        <w:t xml:space="preserve">
      1. Освобождение от обложения таможенными пошлинами может предоставляться при импорте оборудования и комплектующих к нему, ввозимых для реализации инвестиционного проекта. </w:t>
      </w:r>
      <w:r>
        <w:br/>
      </w:r>
      <w:r>
        <w:rPr>
          <w:rFonts w:ascii="Times New Roman"/>
          <w:b w:val="false"/>
          <w:i w:val="false"/>
          <w:color w:val="000000"/>
          <w:sz w:val="28"/>
        </w:rPr>
        <w:t xml:space="preserve">
      2. Освобождение от обложения таможенными пошлинами предоставляется на срок действия контракта, но не более 5 лет с момента регистрации контракта. </w:t>
      </w:r>
      <w:r>
        <w:br/>
      </w:r>
      <w:r>
        <w:rPr>
          <w:rFonts w:ascii="Times New Roman"/>
          <w:b w:val="false"/>
          <w:i w:val="false"/>
          <w:color w:val="000000"/>
          <w:sz w:val="28"/>
        </w:rPr>
        <w:t xml:space="preserve">
      3. Уведомление о решении, принятом в соответствии с пунктом 2 настоящей статьи, направляется уполномоченным органом в течение 5 рабочих дней уполномоченному органу по вопросам таможенного дела."; </w:t>
      </w:r>
      <w:r>
        <w:br/>
      </w:r>
      <w:r>
        <w:rPr>
          <w:rFonts w:ascii="Times New Roman"/>
          <w:b w:val="false"/>
          <w:i w:val="false"/>
          <w:color w:val="000000"/>
          <w:sz w:val="28"/>
        </w:rPr>
        <w:t xml:space="preserve">
      7) пункт 1 статьи 18 изложить в следующей редакции: </w:t>
      </w:r>
      <w:r>
        <w:br/>
      </w:r>
      <w:r>
        <w:rPr>
          <w:rFonts w:ascii="Times New Roman"/>
          <w:b w:val="false"/>
          <w:i w:val="false"/>
          <w:color w:val="000000"/>
          <w:sz w:val="28"/>
        </w:rPr>
        <w:t xml:space="preserve">
      "1. Государственные натурные гранты в порядке, установленном настоящим Законом, предоставляются уполномоченным органом по согласованию с соответствующими государственными органами в сфере управления государственным имуществом и земельными ресурсами во временное безвозмездное пользование либо землепользование с последующей безвозмездной передачей в собственность либо в землепользование, в случае выполнения инвестиционных обязательств в соответствии с контрактом. </w:t>
      </w:r>
      <w:r>
        <w:br/>
      </w:r>
      <w:r>
        <w:rPr>
          <w:rFonts w:ascii="Times New Roman"/>
          <w:b w:val="false"/>
          <w:i w:val="false"/>
          <w:color w:val="000000"/>
          <w:sz w:val="28"/>
        </w:rPr>
        <w:t xml:space="preserve">
      Основанием для безвозмездной передачи предоставленного государственного натурного гранта в собственность или в землепользование является решение уполномоченного органа. Решение уполномоченного органа принимается на основании результатов проверки, проведенной им в соответствии с подпунктом 3) пункта 2 статьи 21-1 настоящего Закона."; </w:t>
      </w:r>
      <w:r>
        <w:br/>
      </w:r>
      <w:r>
        <w:rPr>
          <w:rFonts w:ascii="Times New Roman"/>
          <w:b w:val="false"/>
          <w:i w:val="false"/>
          <w:color w:val="000000"/>
          <w:sz w:val="28"/>
        </w:rPr>
        <w:t xml:space="preserve">
      8) в статье 19: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слова "документов" заменить словами "копии документов"; </w:t>
      </w:r>
      <w:r>
        <w:br/>
      </w:r>
      <w:r>
        <w:rPr>
          <w:rFonts w:ascii="Times New Roman"/>
          <w:b w:val="false"/>
          <w:i w:val="false"/>
          <w:color w:val="000000"/>
          <w:sz w:val="28"/>
        </w:rPr>
        <w:t xml:space="preserve">
      дополнить словами "удостоверенных в нотариальном порядке.";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копии документов, устанавливающих источники и гарантии финансирования проекта, удостоверенных в нотариальном порядке. В случае финансирования из собственных средств прилагается подтверждение об их наличии;"; </w:t>
      </w:r>
      <w:r>
        <w:br/>
      </w:r>
      <w:r>
        <w:rPr>
          <w:rFonts w:ascii="Times New Roman"/>
          <w:b w:val="false"/>
          <w:i w:val="false"/>
          <w:color w:val="000000"/>
          <w:sz w:val="28"/>
        </w:rPr>
        <w:t xml:space="preserve">
      в подпункте 7) слово "инвестором" заменить словами "подавшим заявку юридическим лицом Республики Казахстан"; </w:t>
      </w:r>
      <w:r>
        <w:br/>
      </w:r>
      <w:r>
        <w:rPr>
          <w:rFonts w:ascii="Times New Roman"/>
          <w:b w:val="false"/>
          <w:i w:val="false"/>
          <w:color w:val="000000"/>
          <w:sz w:val="28"/>
        </w:rPr>
        <w:t xml:space="preserve">
      дополнить подпунктами 8) и 9) следующего содержания: </w:t>
      </w:r>
      <w:r>
        <w:br/>
      </w:r>
      <w:r>
        <w:rPr>
          <w:rFonts w:ascii="Times New Roman"/>
          <w:b w:val="false"/>
          <w:i w:val="false"/>
          <w:color w:val="000000"/>
          <w:sz w:val="28"/>
        </w:rPr>
        <w:t xml:space="preserve">
      "8) бухгалтерского баланса на первое число квартала, в котором была подана заявка; </w:t>
      </w:r>
      <w:r>
        <w:br/>
      </w:r>
      <w:r>
        <w:rPr>
          <w:rFonts w:ascii="Times New Roman"/>
          <w:b w:val="false"/>
          <w:i w:val="false"/>
          <w:color w:val="000000"/>
          <w:sz w:val="28"/>
        </w:rPr>
        <w:t xml:space="preserve">
      9) справки налогового органа по месту регистрации об отсутствии налоговой задолженности, задолженности по обязательным пенсионным взносам в накопительные пенсионные фонды."; </w:t>
      </w:r>
      <w:r>
        <w:br/>
      </w:r>
      <w:r>
        <w:rPr>
          <w:rFonts w:ascii="Times New Roman"/>
          <w:b w:val="false"/>
          <w:i w:val="false"/>
          <w:color w:val="000000"/>
          <w:sz w:val="28"/>
        </w:rPr>
        <w:t xml:space="preserve">
      9) в статье 20: </w:t>
      </w:r>
      <w:r>
        <w:br/>
      </w:r>
      <w:r>
        <w:rPr>
          <w:rFonts w:ascii="Times New Roman"/>
          <w:b w:val="false"/>
          <w:i w:val="false"/>
          <w:color w:val="000000"/>
          <w:sz w:val="28"/>
        </w:rPr>
        <w:t xml:space="preserve">
      перед словом "Заявка" дополнить цифрой "1"; </w:t>
      </w:r>
      <w:r>
        <w:br/>
      </w:r>
      <w:r>
        <w:rPr>
          <w:rFonts w:ascii="Times New Roman"/>
          <w:b w:val="false"/>
          <w:i w:val="false"/>
          <w:color w:val="000000"/>
          <w:sz w:val="28"/>
        </w:rPr>
        <w:t xml:space="preserve">
      дополнить пунктом 2 следующего содержания: </w:t>
      </w:r>
      <w:r>
        <w:br/>
      </w:r>
      <w:r>
        <w:rPr>
          <w:rFonts w:ascii="Times New Roman"/>
          <w:b w:val="false"/>
          <w:i w:val="false"/>
          <w:color w:val="000000"/>
          <w:sz w:val="28"/>
        </w:rPr>
        <w:t xml:space="preserve">
      "2. Порядок приема, регистрации и рассмотрения заявки на предоставление инвестиционных преференций определяется уполномоченным органом."; </w:t>
      </w:r>
      <w:r>
        <w:br/>
      </w:r>
      <w:r>
        <w:rPr>
          <w:rFonts w:ascii="Times New Roman"/>
          <w:b w:val="false"/>
          <w:i w:val="false"/>
          <w:color w:val="000000"/>
          <w:sz w:val="28"/>
        </w:rPr>
        <w:t xml:space="preserve">
      10) дополнить статьей 21-1 следующего содержания: </w:t>
      </w:r>
      <w:r>
        <w:br/>
      </w:r>
      <w:r>
        <w:rPr>
          <w:rFonts w:ascii="Times New Roman"/>
          <w:b w:val="false"/>
          <w:i w:val="false"/>
          <w:color w:val="000000"/>
          <w:sz w:val="28"/>
        </w:rPr>
        <w:t xml:space="preserve">
      "Статья 21-1. Мониторинг и контроль за соблюдением условий контрактов </w:t>
      </w:r>
      <w:r>
        <w:br/>
      </w:r>
      <w:r>
        <w:rPr>
          <w:rFonts w:ascii="Times New Roman"/>
          <w:b w:val="false"/>
          <w:i w:val="false"/>
          <w:color w:val="000000"/>
          <w:sz w:val="28"/>
        </w:rPr>
        <w:t xml:space="preserve">
      1. После заключения контракта юридическое лицо Республики Казахстан, заключившее контракт, представляет в уполномоченный орган: </w:t>
      </w:r>
      <w:r>
        <w:br/>
      </w:r>
      <w:r>
        <w:rPr>
          <w:rFonts w:ascii="Times New Roman"/>
          <w:b w:val="false"/>
          <w:i w:val="false"/>
          <w:color w:val="000000"/>
          <w:sz w:val="28"/>
        </w:rPr>
        <w:t xml:space="preserve">
      1) ежеквартально, не позднее двадцать пятого числа месяца, следующего за отчетным кварталом, отчет о реализации инвестиционного проекта по форме, установленной уполномоченным государственным органом по статистике; </w:t>
      </w:r>
      <w:r>
        <w:br/>
      </w:r>
      <w:r>
        <w:rPr>
          <w:rFonts w:ascii="Times New Roman"/>
          <w:b w:val="false"/>
          <w:i w:val="false"/>
          <w:color w:val="000000"/>
          <w:sz w:val="28"/>
        </w:rPr>
        <w:t xml:space="preserve">
      2) ежегодно, не позднее первого июня: </w:t>
      </w:r>
      <w:r>
        <w:br/>
      </w:r>
      <w:r>
        <w:rPr>
          <w:rFonts w:ascii="Times New Roman"/>
          <w:b w:val="false"/>
          <w:i w:val="false"/>
          <w:color w:val="000000"/>
          <w:sz w:val="28"/>
        </w:rPr>
        <w:t xml:space="preserve">
      отчет за год по форме, установленной уполномоченным государственным органом по статистике, и пояснительную записку к нему; </w:t>
      </w:r>
      <w:r>
        <w:br/>
      </w:r>
      <w:r>
        <w:rPr>
          <w:rFonts w:ascii="Times New Roman"/>
          <w:b w:val="false"/>
          <w:i w:val="false"/>
          <w:color w:val="000000"/>
          <w:sz w:val="28"/>
        </w:rPr>
        <w:t xml:space="preserve">
      документ, подтверждающий ввод в эксплуатацию фиксированных активов; </w:t>
      </w:r>
      <w:r>
        <w:br/>
      </w:r>
      <w:r>
        <w:rPr>
          <w:rFonts w:ascii="Times New Roman"/>
          <w:b w:val="false"/>
          <w:i w:val="false"/>
          <w:color w:val="000000"/>
          <w:sz w:val="28"/>
        </w:rPr>
        <w:t xml:space="preserve">
      подтвержденные аудиторским отчетом: </w:t>
      </w:r>
      <w:r>
        <w:br/>
      </w:r>
      <w:r>
        <w:rPr>
          <w:rFonts w:ascii="Times New Roman"/>
          <w:b w:val="false"/>
          <w:i w:val="false"/>
          <w:color w:val="000000"/>
          <w:sz w:val="28"/>
        </w:rPr>
        <w:t xml:space="preserve">
      отчет о доходах и расходах в результате инвестиционной деятельности; </w:t>
      </w:r>
      <w:r>
        <w:br/>
      </w:r>
      <w:r>
        <w:rPr>
          <w:rFonts w:ascii="Times New Roman"/>
          <w:b w:val="false"/>
          <w:i w:val="false"/>
          <w:color w:val="000000"/>
          <w:sz w:val="28"/>
        </w:rPr>
        <w:t xml:space="preserve">
      бухгалтерский баланс за год; </w:t>
      </w:r>
      <w:r>
        <w:br/>
      </w:r>
      <w:r>
        <w:rPr>
          <w:rFonts w:ascii="Times New Roman"/>
          <w:b w:val="false"/>
          <w:i w:val="false"/>
          <w:color w:val="000000"/>
          <w:sz w:val="28"/>
        </w:rPr>
        <w:t xml:space="preserve">
      расшифровку по фиксированным активам. </w:t>
      </w:r>
      <w:r>
        <w:br/>
      </w:r>
      <w:r>
        <w:rPr>
          <w:rFonts w:ascii="Times New Roman"/>
          <w:b w:val="false"/>
          <w:i w:val="false"/>
          <w:color w:val="000000"/>
          <w:sz w:val="28"/>
        </w:rPr>
        <w:t xml:space="preserve">
      Аудиторский отчет должен содержать анализ результатов финансово-хозяйственной деятельности за прошедший год и информацию о выполнении инвестиционных обязательств по контракту. </w:t>
      </w:r>
      <w:r>
        <w:br/>
      </w:r>
      <w:r>
        <w:rPr>
          <w:rFonts w:ascii="Times New Roman"/>
          <w:b w:val="false"/>
          <w:i w:val="false"/>
          <w:color w:val="000000"/>
          <w:sz w:val="28"/>
        </w:rPr>
        <w:t xml:space="preserve">
      2. Мониторинг и контроль за соблюдением условий контрактов осуществляется уполномоченным органом в порядке, утверждаемом им в следующих формах: </w:t>
      </w:r>
      <w:r>
        <w:br/>
      </w:r>
      <w:r>
        <w:rPr>
          <w:rFonts w:ascii="Times New Roman"/>
          <w:b w:val="false"/>
          <w:i w:val="false"/>
          <w:color w:val="000000"/>
          <w:sz w:val="28"/>
        </w:rPr>
        <w:t xml:space="preserve">
      1) проверка отчетности о реализации инвестиционных проектов; </w:t>
      </w:r>
      <w:r>
        <w:br/>
      </w:r>
      <w:r>
        <w:rPr>
          <w:rFonts w:ascii="Times New Roman"/>
          <w:b w:val="false"/>
          <w:i w:val="false"/>
          <w:color w:val="000000"/>
          <w:sz w:val="28"/>
        </w:rPr>
        <w:t xml:space="preserve">
      2) проверка на основании представленных аудиторских отчетов; </w:t>
      </w:r>
      <w:r>
        <w:br/>
      </w:r>
      <w:r>
        <w:rPr>
          <w:rFonts w:ascii="Times New Roman"/>
          <w:b w:val="false"/>
          <w:i w:val="false"/>
          <w:color w:val="000000"/>
          <w:sz w:val="28"/>
        </w:rPr>
        <w:t xml:space="preserve">
      3) проверка, в том числе документальная, с посещением объекта инвестиционной деятельности."; </w:t>
      </w:r>
      <w:r>
        <w:br/>
      </w:r>
      <w:r>
        <w:rPr>
          <w:rFonts w:ascii="Times New Roman"/>
          <w:b w:val="false"/>
          <w:i w:val="false"/>
          <w:color w:val="000000"/>
          <w:sz w:val="28"/>
        </w:rPr>
        <w:t xml:space="preserve">
      11) в статье 22: </w:t>
      </w:r>
      <w:r>
        <w:br/>
      </w:r>
      <w:r>
        <w:rPr>
          <w:rFonts w:ascii="Times New Roman"/>
          <w:b w:val="false"/>
          <w:i w:val="false"/>
          <w:color w:val="000000"/>
          <w:sz w:val="28"/>
        </w:rPr>
        <w:t xml:space="preserve">
      в пункте 3 слово "инвестора" заменить словами "юридического лица Республики Казахстан, заключившего контракт,";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при неисполнении юридическим лицом Республики Казахстан, заключившим контракт, своих обязательств по контракту. В этих случаях указанное юридическое лицо уплачивает суммы налогов и таможенных пошлин, не уплаченных вследствие предоставленных по контракту инвестиционных преференций, с применением штрафных санкций, предусмотренных законами Республики Казахстан.";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при выявлении искажения или сокрытия сведений в отчетности, предоставляемой юридическим лицом Республики Казахстан, заключившим контракт в соответствии с пунктом 1 статьи 21-1 настоящего Закона."; </w:t>
      </w:r>
      <w:r>
        <w:br/>
      </w:r>
      <w:r>
        <w:rPr>
          <w:rFonts w:ascii="Times New Roman"/>
          <w:b w:val="false"/>
          <w:i w:val="false"/>
          <w:color w:val="000000"/>
          <w:sz w:val="28"/>
        </w:rPr>
        <w:t xml:space="preserve">
      пункт 4 изложить в новой редакции: </w:t>
      </w:r>
      <w:r>
        <w:br/>
      </w:r>
      <w:r>
        <w:rPr>
          <w:rFonts w:ascii="Times New Roman"/>
          <w:b w:val="false"/>
          <w:i w:val="false"/>
          <w:color w:val="000000"/>
          <w:sz w:val="28"/>
        </w:rPr>
        <w:t xml:space="preserve">
      "4. При досрочном прекращении контракта по инициативе юридического лица Республики Казахстан, заключившего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контракту инвестиционных преференций, с начислением пени в порядке, установленном законодательством Республики Казахстан."; </w:t>
      </w:r>
      <w:r>
        <w:br/>
      </w:r>
      <w:r>
        <w:rPr>
          <w:rFonts w:ascii="Times New Roman"/>
          <w:b w:val="false"/>
          <w:i w:val="false"/>
          <w:color w:val="000000"/>
          <w:sz w:val="28"/>
        </w:rPr>
        <w:t xml:space="preserve">
      в пунктах 5, 6 слово "инвестор" заменить словами "юридическое лицо Республики Казахстан, заключившее контракт,"; </w:t>
      </w:r>
      <w:r>
        <w:br/>
      </w:r>
      <w:r>
        <w:rPr>
          <w:rFonts w:ascii="Times New Roman"/>
          <w:b w:val="false"/>
          <w:i w:val="false"/>
          <w:color w:val="000000"/>
          <w:sz w:val="28"/>
        </w:rPr>
        <w:t xml:space="preserve">
      дополнить пунктом 7 следующего содержания: </w:t>
      </w:r>
      <w:r>
        <w:br/>
      </w:r>
      <w:r>
        <w:rPr>
          <w:rFonts w:ascii="Times New Roman"/>
          <w:b w:val="false"/>
          <w:i w:val="false"/>
          <w:color w:val="000000"/>
          <w:sz w:val="28"/>
        </w:rPr>
        <w:t xml:space="preserve">
      "7. Возврат государственного натурного гранта осуществляется юридическим лицом Республики Казахстан, заключившим контракт, в месячный срок после принятия решения уполномоченного органа о досрочном прекращении контракта.". </w:t>
      </w:r>
      <w:r>
        <w:br/>
      </w:r>
      <w:r>
        <w:rPr>
          <w:rFonts w:ascii="Times New Roman"/>
          <w:b w:val="false"/>
          <w:i w:val="false"/>
          <w:color w:val="000000"/>
          <w:sz w:val="28"/>
        </w:rPr>
        <w:t>
</w:t>
      </w:r>
      <w:r>
        <w:rPr>
          <w:rFonts w:ascii="Times New Roman"/>
          <w:b w:val="false"/>
          <w:i w:val="false"/>
          <w:color w:val="000000"/>
          <w:sz w:val="28"/>
        </w:rPr>
        <w:t>
 </w:t>
      </w:r>
    </w:p>
    <w:bookmarkEnd w:id="5"/>
    <w:p>
      <w:pPr>
        <w:spacing w:after="0"/>
        <w:ind w:left="0"/>
        <w:jc w:val="both"/>
      </w:pP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 1 января 2005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