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147" w14:textId="424d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кредитных ресурсов акционерному обществу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25 июля 2002 года N 832,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"Банк Развития Казахстана" (далее - Банк Развития)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декабря 2003 года "О республиканском бюджете на 2004 год" по программе 007 "Предоставление кредитных ресурсов АО "Банк Развития Казахстана" кредитные ресурсы в сумме 4599000000 (четыре миллиарда пятьсот девяносто девять миллионов) тенге (далее - Кредит).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следующие условия предоставления Кредита Банку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Банку Развития на условиях срочности, платности и возвратности на срок 15 (пятнадцать) лет по ставке вознаграждения, равной 0,1 (ноль целых одна десятая) проценту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целью предоставления Кредита Банку Развития является снижение ставки кредитования инвестиционных проектов в приоритетных отраслях экономики, определенных в Меморандуме кредитной политики акционерного общества "Банк Развития Казахстана",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2004 года N 289;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сторонами кредитного договора являются Министерство финансов Республики Казахстан (далее - Министерство финансов), Министерство экономики и бюджетного планирования Республики Казахстан (далее - администратор) и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погашение основного долга по Кредиту осуществляется Банком Развития единовременно в конце срока, указанного в подпункте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Кредиту осуществляется с полугодовой периодичностью. Первая выплата начисленного вознаграждения осуществляется по истечении шести месяцев с даты освоения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выделение из республиканского бюджета Кредита осуществляется Министерством финансов на основании заявки администратора путем единовременного перечисления суммы Кредита с бюджетного счета администратора на корреспондентский счет Банка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 считается освоенным с момента снятия средств с бюджетного счета администратора;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Кредита не могут направляться на кредитование экспортных операций.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в установленном законодательством порядке обеспечить заключение кредитного договора, указанного в подпункте 3) пункта 2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освоением, целевым использованием, своевременным и полным погашением Кредита в республиканский бюджет осуществляется Министерством финансов и администратором.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