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975c" w14:textId="3cf9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прикомандирования военнослужащих, сотрудников органов внутренних дел, финансовой полиции, прокуратуры к отдельным государственным органам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 августа 2004 года № 826. Утратило силу постановлением Правительства Республики Казахстан от 20 октября 2011 года № 1192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20.10.2011 </w:t>
      </w:r>
      <w:r>
        <w:rPr>
          <w:rFonts w:ascii="Times New Roman"/>
          <w:b w:val="false"/>
          <w:i w:val="false"/>
          <w:color w:val="ff0000"/>
          <w:sz w:val="28"/>
        </w:rPr>
        <w:t>№ 1192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4" w:id="0"/>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End w:id="0"/>
    <w:bookmarkStart w:name="z1" w:id="1"/>
    <w:p>
      <w:pPr>
        <w:spacing w:after="0"/>
        <w:ind w:left="0"/>
        <w:jc w:val="both"/>
      </w:pPr>
      <w:r>
        <w:rPr>
          <w:rFonts w:ascii="Times New Roman"/>
          <w:b w:val="false"/>
          <w:i w:val="false"/>
          <w:color w:val="000000"/>
          <w:sz w:val="28"/>
        </w:rPr>
        <w:t>
      1. Прикомандирование военнослужащих, сотрудников органов внутренних дел, финансовой полиции, прокуратуры (далее - прикомандированные лица) к Администрации Президента Республики Казахстан, аппаратам палат Парламента Республики Казахстан, Канцелярии Премьер-Министра Республики Казахстан осуществляется с целью выполнения задач, определенных соответствующими </w:t>
      </w:r>
      <w:r>
        <w:rPr>
          <w:rFonts w:ascii="Times New Roman"/>
          <w:b w:val="false"/>
          <w:i w:val="false"/>
          <w:color w:val="000000"/>
          <w:sz w:val="28"/>
        </w:rPr>
        <w:t xml:space="preserve">законами </w:t>
      </w:r>
      <w:r>
        <w:rPr>
          <w:rFonts w:ascii="Times New Roman"/>
          <w:b w:val="false"/>
          <w:i w:val="false"/>
          <w:color w:val="000000"/>
          <w:sz w:val="28"/>
        </w:rPr>
        <w:t>Республики Казахстан</w:t>
      </w:r>
      <w:r>
        <w:rPr>
          <w:rFonts w:ascii="Times New Roman"/>
          <w:b w:val="false"/>
          <w:i w:val="false"/>
          <w:color w:val="000000"/>
          <w:sz w:val="28"/>
        </w:rPr>
        <w:t xml:space="preserve">, на основании акта Правительства Республики Казахстан. </w:t>
      </w:r>
      <w:r>
        <w:br/>
      </w:r>
      <w:r>
        <w:rPr>
          <w:rFonts w:ascii="Times New Roman"/>
          <w:b w:val="false"/>
          <w:i w:val="false"/>
          <w:color w:val="000000"/>
          <w:sz w:val="28"/>
        </w:rPr>
        <w:t xml:space="preserve">
      2. Прикомандированным лицам выплачиваются должностные оклады, установленные для соответствующих категорий работников Администрации Президента Республики Казахстан, аппаратов палат Парламента Республики Казахстан, Канцелярии Премьер-Министра Республики Казахстан, а также оклады (доплаты) по воинскому (специальному) званию, установленные действующим законодательством . </w:t>
      </w:r>
    </w:p>
    <w:bookmarkEnd w:id="1"/>
    <w:bookmarkStart w:name="z2" w:id="2"/>
    <w:p>
      <w:pPr>
        <w:spacing w:after="0"/>
        <w:ind w:left="0"/>
        <w:jc w:val="both"/>
      </w:pPr>
      <w:r>
        <w:rPr>
          <w:rFonts w:ascii="Times New Roman"/>
          <w:b w:val="false"/>
          <w:i w:val="false"/>
          <w:color w:val="000000"/>
          <w:sz w:val="28"/>
        </w:rPr>
        <w:t>
      3. Премирование прикомандированных лиц осуществляется исходя из должностных окладов в порядке, определенном для работников Администрации Президента Республики Казахстан, аппаратов палат Парламента Республики Казахстан, Канцелярии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 Выплата должностных окладов, пособий на оздоровление и премий прикомандированным лицам производится за счет средств, предусмотренных на содержание Администрации Президента Республики Казахстан, аппаратов палат Парламента Республики Казахстан, Канцелярии Премьер-Министра Республики Казахстан. Иные выплаты, а также обеспечение вещевым имуществом производятся соответственно Министерством обороны Республики Казахстан, Комитетом национальной безопасности Республики Казахстан, Службой внешней разведки Республики Казахстан "Сырбар", Службой охраны Президента Республики Казахстан, Министерством внутренних дел Республики Казахстан, Агентством Республики Казахстан по борьбе с экономической и коррупционной преступностью (финансовая полиция) и Генеральной прокуратурой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Правительства РК от 03.07.2010 </w:t>
      </w:r>
      <w:r>
        <w:rPr>
          <w:rFonts w:ascii="Times New Roman"/>
          <w:b w:val="false"/>
          <w:i w:val="false"/>
          <w:color w:val="000000"/>
          <w:sz w:val="28"/>
        </w:rPr>
        <w:t>№ 694</w:t>
      </w:r>
      <w:r>
        <w:rPr>
          <w:rFonts w:ascii="Times New Roman"/>
          <w:b w:val="false"/>
          <w:i w:val="false"/>
          <w:color w:val="ff0000"/>
          <w:sz w:val="28"/>
        </w:rPr>
        <w:t>.</w:t>
      </w:r>
    </w:p>
    <w:bookmarkEnd w:id="2"/>
    <w:bookmarkStart w:name="z5" w:id="3"/>
    <w:p>
      <w:pPr>
        <w:spacing w:after="0"/>
        <w:ind w:left="0"/>
        <w:jc w:val="both"/>
      </w:pPr>
      <w:r>
        <w:rPr>
          <w:rFonts w:ascii="Times New Roman"/>
          <w:b w:val="false"/>
          <w:i w:val="false"/>
          <w:color w:val="000000"/>
          <w:sz w:val="28"/>
        </w:rPr>
        <w:t>
      5. Присвоение прикомандированным лицам очередных воинских и специальных званий осуществляется в соответствии с </w:t>
      </w:r>
      <w:r>
        <w:rPr>
          <w:rFonts w:ascii="Times New Roman"/>
          <w:b w:val="false"/>
          <w:i w:val="false"/>
          <w:color w:val="000000"/>
          <w:sz w:val="28"/>
        </w:rPr>
        <w:t xml:space="preserve">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xml:space="preserve">
      Аттестация прикомандированных лиц производится в порядке, установленном для работников Администрации Президента Республики Казахстан, аппаратов палат Парламента Республики Казахстан, Канцелярии Премьер-Министра Республики Казахстан. </w:t>
      </w:r>
    </w:p>
    <w:bookmarkEnd w:id="3"/>
    <w:bookmarkStart w:name="z6" w:id="4"/>
    <w:p>
      <w:pPr>
        <w:spacing w:after="0"/>
        <w:ind w:left="0"/>
        <w:jc w:val="both"/>
      </w:pPr>
      <w:r>
        <w:rPr>
          <w:rFonts w:ascii="Times New Roman"/>
          <w:b w:val="false"/>
          <w:i w:val="false"/>
          <w:color w:val="000000"/>
          <w:sz w:val="28"/>
        </w:rPr>
        <w:t xml:space="preserve">
      6. За прикомандированными лицами сохраняется соответственно статус военнослужащих, сотрудников органов внутренних дел, финансовой полиции, прокуратуры. </w:t>
      </w:r>
      <w:r>
        <w:br/>
      </w:r>
      <w:r>
        <w:rPr>
          <w:rFonts w:ascii="Times New Roman"/>
          <w:b w:val="false"/>
          <w:i w:val="false"/>
          <w:color w:val="000000"/>
          <w:sz w:val="28"/>
        </w:rPr>
        <w:t>
      Пенсионное обеспечение прикомандированных лиц осуществляется в соответствии с </w:t>
      </w:r>
      <w:r>
        <w:rPr>
          <w:rFonts w:ascii="Times New Roman"/>
          <w:b w:val="false"/>
          <w:i w:val="false"/>
          <w:color w:val="000000"/>
          <w:sz w:val="28"/>
        </w:rPr>
        <w:t xml:space="preserve">пенсионным </w:t>
      </w:r>
      <w:r>
        <w:rPr>
          <w:rFonts w:ascii="Times New Roman"/>
          <w:b w:val="false"/>
          <w:i w:val="false"/>
          <w:color w:val="000000"/>
          <w:sz w:val="28"/>
        </w:rPr>
        <w:t>законодательством</w:t>
      </w:r>
      <w:r>
        <w:rPr>
          <w:rFonts w:ascii="Times New Roman"/>
          <w:b w:val="false"/>
          <w:i w:val="false"/>
          <w:color w:val="000000"/>
          <w:sz w:val="28"/>
        </w:rPr>
        <w:t xml:space="preserve">. При этом в расчет принимаются должностные оклады по занимаемым ими должностям в Администрации Президента Республики Казахстан, аппаратах палат Парламента Республики Казахстан, Канцелярии Премьер-Министра Республики Казахстан. </w:t>
      </w:r>
      <w:r>
        <w:br/>
      </w:r>
      <w:r>
        <w:rPr>
          <w:rFonts w:ascii="Times New Roman"/>
          <w:b w:val="false"/>
          <w:i w:val="false"/>
          <w:color w:val="000000"/>
          <w:sz w:val="28"/>
        </w:rPr>
        <w:t xml:space="preserve">
      По остальным выплатам единовременного характера в расчет принимаются должностные оклады по последней должности, занимаемой до прикомандирования. </w:t>
      </w:r>
    </w:p>
    <w:bookmarkEnd w:id="4"/>
    <w:bookmarkStart w:name="z7" w:id="5"/>
    <w:p>
      <w:pPr>
        <w:spacing w:after="0"/>
        <w:ind w:left="0"/>
        <w:jc w:val="both"/>
      </w:pPr>
      <w:r>
        <w:rPr>
          <w:rFonts w:ascii="Times New Roman"/>
          <w:b w:val="false"/>
          <w:i w:val="false"/>
          <w:color w:val="000000"/>
          <w:sz w:val="28"/>
        </w:rPr>
        <w:t>
      7.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августа 1998 года N 803 "Об утверждении Правил исчисления выслуги лет военнослужащим, сотрудникам органов внутренних дел, финансовой полиции, Государственной противопожарной службы, уголовно-исполнительной системы Министерства юстиции Республики Казахстан, назначения и выплаты единовременных пособий" (САПП Республики Казахстан, 1998 г., N 29, ст. 255) следующее изменение: </w:t>
      </w:r>
      <w:r>
        <w:br/>
      </w:r>
      <w:r>
        <w:rPr>
          <w:rFonts w:ascii="Times New Roman"/>
          <w:b w:val="false"/>
          <w:i w:val="false"/>
          <w:color w:val="000000"/>
          <w:sz w:val="28"/>
        </w:rPr>
        <w:t xml:space="preserve">
      в Правилах исчисления выслуги лет военнослужащим, сотрудникам органов внутренних дел, финансовой полиции, Государственной противопожарной службы, уголовно-исполнительной системы Министерства юстиции Республики Казахстан, назначения и выплаты единовременных пособий, утвержденных указанным постановлением: </w:t>
      </w:r>
      <w:r>
        <w:br/>
      </w:r>
      <w:r>
        <w:rPr>
          <w:rFonts w:ascii="Times New Roman"/>
          <w:b w:val="false"/>
          <w:i w:val="false"/>
          <w:color w:val="000000"/>
          <w:sz w:val="28"/>
        </w:rPr>
        <w:t xml:space="preserve">
      в пункте 12 слова ", а прикомандированным для работы в представительных и исполнительных органах Республики Казахстан, ведомствах, учреждениях и организациях и получившим перед увольнением со службы заработную плату в порядке и размерах, установленных для работников этих органов, - их должностного оклада, установленного по аналогичной на день увольнения со службы должности" исключить. </w:t>
      </w:r>
    </w:p>
    <w:bookmarkEnd w:id="5"/>
    <w:bookmarkStart w:name="z8" w:id="6"/>
    <w:p>
      <w:pPr>
        <w:spacing w:after="0"/>
        <w:ind w:left="0"/>
        <w:jc w:val="both"/>
      </w:pPr>
      <w:r>
        <w:rPr>
          <w:rFonts w:ascii="Times New Roman"/>
          <w:b w:val="false"/>
          <w:i w:val="false"/>
          <w:color w:val="000000"/>
          <w:sz w:val="28"/>
        </w:rPr>
        <w:t xml:space="preserve">
      8. Признать утратившими силу: </w:t>
      </w:r>
      <w:r>
        <w:br/>
      </w: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Кабинета Министров Республики Казахстан от 14 июля 1993 года N 604 "О порядке прикомандирования военнослужащих офицеров и лиц начальствующего состава органов внутренних дел к аппаратам Верховного Совета, Президента и Управления Делами Кабинета Министров Республики Казахстан"; </w:t>
      </w:r>
      <w:r>
        <w:br/>
      </w: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Кабинета Министров Республики Казахстан от 29 сентября 1994 года N 1077 "О внесении изменений и дополнений в постановление Кабинета Министров Республики Казахстан от 14 июля 1993 г. N 604". </w:t>
      </w:r>
    </w:p>
    <w:bookmarkEnd w:id="6"/>
    <w:bookmarkStart w:name="z9" w:id="7"/>
    <w:p>
      <w:pPr>
        <w:spacing w:after="0"/>
        <w:ind w:left="0"/>
        <w:jc w:val="both"/>
      </w:pPr>
      <w:r>
        <w:rPr>
          <w:rFonts w:ascii="Times New Roman"/>
          <w:b w:val="false"/>
          <w:i w:val="false"/>
          <w:color w:val="000000"/>
          <w:sz w:val="28"/>
        </w:rPr>
        <w:t xml:space="preserve">
      9. Настоящее постановление вступает в силу со дня подписания. </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