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e8ea" w14:textId="22ee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2 года N 1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4 года N 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30 "О Программе профилактики правонарушений и борьбы с преступностью в Республике Казахстан на 2003-2004 годы" (САПП Республики Казахстан, 2002 г., N 48, ст.48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рофилактики правонарушений и борьбы с преступностью в Республике Казахстан на 2003-2004 годы, утвержденном указанным постано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8,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