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68cb" w14:textId="6c76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2004 года N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Siemens AG поставщиком товаров, работ и услуг по созданию единой мультисервисной (транспортной) среды для государственных органов в пилотной зоне города Астаны,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товаров, работ и услуг с юридическим лицом, указанным в пункте 1 настоящего постановления, в пределах средств, предусмотренных республиканским бюджетом на 2004 год по бюджетной программе 011 "Создание интегрированной информационной системы государственных финансов", в сумме 236477000 (двести тридцать шесть миллионов четыреста семьдесят семь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специальных требований по безопасности информации в создаваемой единой мультисервисной (транспортной) среде для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