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81850" w14:textId="d3818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Закон Республики Казахстан "О мерах защиты внутреннего рынка при импорте товаров"</w:t>
      </w:r>
    </w:p>
    <w:p>
      <w:pPr>
        <w:spacing w:after="0"/>
        <w:ind w:left="0"/>
        <w:jc w:val="both"/>
      </w:pPr>
      <w:r>
        <w:rPr>
          <w:rFonts w:ascii="Times New Roman"/>
          <w:b w:val="false"/>
          <w:i w:val="false"/>
          <w:color w:val="000000"/>
          <w:sz w:val="28"/>
        </w:rPr>
        <w:t>Постановление Правительства Республики Казахстан от 22 октября 2004 года N 1090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 мерах защиты внутреннего рынка при импорте товаров". </w:t>
      </w:r>
    </w:p>
    <w:bookmarkEnd w:id="0"/>
    <w:p>
      <w:pPr>
        <w:spacing w:after="0"/>
        <w:ind w:left="0"/>
        <w:jc w:val="both"/>
      </w:pPr>
      <w:r>
        <w:rPr>
          <w:rFonts w:ascii="Times New Roman"/>
          <w:b/>
          <w:i w:val="false"/>
          <w:color w:val="000000"/>
          <w:sz w:val="28"/>
        </w:rPr>
        <w:t xml:space="preserve">       Премьер-Министр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i w:val="false"/>
          <w:color w:val="000000"/>
        </w:rPr>
        <w:t xml:space="preserve"> ЗАКОН РЕСПУБЛИКИ КАЗАХСТАН  О внесении изменений и дополнений </w:t>
      </w:r>
      <w:r>
        <w:br/>
      </w:r>
      <w:r>
        <w:rPr>
          <w:rFonts w:ascii="Times New Roman"/>
          <w:b/>
          <w:i w:val="false"/>
          <w:color w:val="000000"/>
        </w:rPr>
        <w:t xml:space="preserve">
в Закон Республики Казахстан </w:t>
      </w:r>
      <w:r>
        <w:br/>
      </w:r>
      <w:r>
        <w:rPr>
          <w:rFonts w:ascii="Times New Roman"/>
          <w:b/>
          <w:i w:val="false"/>
          <w:color w:val="000000"/>
        </w:rPr>
        <w:t xml:space="preserve">
"О мерах защиты внутреннего рынка при импорте товаров"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w:t>
      </w:r>
      <w:r>
        <w:rPr>
          <w:rFonts w:ascii="Times New Roman"/>
          <w:b w:val="false"/>
          <w:i w:val="false"/>
          <w:color w:val="000000"/>
          <w:sz w:val="28"/>
        </w:rPr>
        <w:t xml:space="preserve"> Внести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28 декабря 1998 г. "О мерах защиты внутреннего рынка при импорте товаров" (Ведомости Парламента Республики Казахстан, 1998 г., N 24, ст. 446; 1999 г., N 21, ст. 763) следующие изменения и дополнения: </w:t>
      </w:r>
    </w:p>
    <w:bookmarkEnd w:id="2"/>
    <w:p>
      <w:pPr>
        <w:spacing w:after="0"/>
        <w:ind w:left="0"/>
        <w:jc w:val="both"/>
      </w:pPr>
      <w:r>
        <w:rPr>
          <w:rFonts w:ascii="Times New Roman"/>
          <w:b w:val="false"/>
          <w:i w:val="false"/>
          <w:color w:val="000000"/>
          <w:sz w:val="28"/>
        </w:rPr>
        <w:t xml:space="preserve">      1. В статье 1: </w:t>
      </w:r>
      <w:r>
        <w:br/>
      </w:r>
      <w:r>
        <w:rPr>
          <w:rFonts w:ascii="Times New Roman"/>
          <w:b w:val="false"/>
          <w:i w:val="false"/>
          <w:color w:val="000000"/>
          <w:sz w:val="28"/>
        </w:rPr>
        <w:t xml:space="preserve">
      1) дополнить подпунктом 1-1) следующего содержания: </w:t>
      </w:r>
      <w:r>
        <w:br/>
      </w:r>
      <w:r>
        <w:rPr>
          <w:rFonts w:ascii="Times New Roman"/>
          <w:b w:val="false"/>
          <w:i w:val="false"/>
          <w:color w:val="000000"/>
          <w:sz w:val="28"/>
        </w:rPr>
        <w:t xml:space="preserve">
      "1-1) депозитный счет - счет таможенного органа, на который вносятся деньги в качестве обеспечения уплаты временных защитных пошлин;"; </w:t>
      </w:r>
      <w:r>
        <w:br/>
      </w:r>
      <w:r>
        <w:rPr>
          <w:rFonts w:ascii="Times New Roman"/>
          <w:b w:val="false"/>
          <w:i w:val="false"/>
          <w:color w:val="000000"/>
          <w:sz w:val="28"/>
        </w:rPr>
        <w:t xml:space="preserve">
      2) подпункты 8) и 12) изложить в следующей редакции: </w:t>
      </w:r>
      <w:r>
        <w:br/>
      </w:r>
      <w:r>
        <w:rPr>
          <w:rFonts w:ascii="Times New Roman"/>
          <w:b w:val="false"/>
          <w:i w:val="false"/>
          <w:color w:val="000000"/>
          <w:sz w:val="28"/>
        </w:rPr>
        <w:t xml:space="preserve">
      "8) отечественная промышленность (производители) - совокупность производителей подобных или непосредственно конкурирующих товаров, действующих на территории Республики Казахстан, либо производителей, чье коллективное производство подобных или непосредственно конкурирующих товаров составляет большую часть общего производства данных товаров на территории Республики Казахстан;"; </w:t>
      </w:r>
      <w:r>
        <w:br/>
      </w:r>
      <w:r>
        <w:rPr>
          <w:rFonts w:ascii="Times New Roman"/>
          <w:b w:val="false"/>
          <w:i w:val="false"/>
          <w:color w:val="000000"/>
          <w:sz w:val="28"/>
        </w:rPr>
        <w:t xml:space="preserve">
      "12) угроза серьезного ущерба - явная неизбежность серьезного ущерба;"; </w:t>
      </w:r>
      <w:r>
        <w:br/>
      </w:r>
      <w:r>
        <w:rPr>
          <w:rFonts w:ascii="Times New Roman"/>
          <w:b w:val="false"/>
          <w:i w:val="false"/>
          <w:color w:val="000000"/>
          <w:sz w:val="28"/>
        </w:rPr>
        <w:t xml:space="preserve">
      3) подпункт 11) после слова "существенное" дополнить словом "общее". </w:t>
      </w:r>
    </w:p>
    <w:p>
      <w:pPr>
        <w:spacing w:after="0"/>
        <w:ind w:left="0"/>
        <w:jc w:val="both"/>
      </w:pPr>
      <w:r>
        <w:rPr>
          <w:rFonts w:ascii="Times New Roman"/>
          <w:b w:val="false"/>
          <w:i w:val="false"/>
          <w:color w:val="000000"/>
          <w:sz w:val="28"/>
        </w:rPr>
        <w:t xml:space="preserve">      2. В части первой пункта 2 статьи 7 слова "более пятидесяти процентов" заменить словами "большая часть". </w:t>
      </w:r>
    </w:p>
    <w:p>
      <w:pPr>
        <w:spacing w:after="0"/>
        <w:ind w:left="0"/>
        <w:jc w:val="both"/>
      </w:pPr>
      <w:r>
        <w:rPr>
          <w:rFonts w:ascii="Times New Roman"/>
          <w:b w:val="false"/>
          <w:i w:val="false"/>
          <w:color w:val="000000"/>
          <w:sz w:val="28"/>
        </w:rPr>
        <w:t xml:space="preserve">      3. Пункт 1 статьи 10 дополнить словами "и распространяет уведомление в средствах массовой информации на государственном и других языках с целью привлечения к разбирательству всех заинтересованных лиц". </w:t>
      </w:r>
    </w:p>
    <w:p>
      <w:pPr>
        <w:spacing w:after="0"/>
        <w:ind w:left="0"/>
        <w:jc w:val="both"/>
      </w:pPr>
      <w:r>
        <w:rPr>
          <w:rFonts w:ascii="Times New Roman"/>
          <w:b w:val="false"/>
          <w:i w:val="false"/>
          <w:color w:val="000000"/>
          <w:sz w:val="28"/>
        </w:rPr>
        <w:t xml:space="preserve">      4. Пункт 2 статьи 13 дополнить частью третьей следующего содержания: </w:t>
      </w:r>
      <w:r>
        <w:br/>
      </w:r>
      <w:r>
        <w:rPr>
          <w:rFonts w:ascii="Times New Roman"/>
          <w:b w:val="false"/>
          <w:i w:val="false"/>
          <w:color w:val="000000"/>
          <w:sz w:val="28"/>
        </w:rPr>
        <w:t xml:space="preserve">
      "Уполномоченный орган может не принимать во внимание информацию, которую заинтересованное лицо не желает предавать гласности и раскрывать в общем виде, только в случае, если данная информация не получена из официальных источников.". </w:t>
      </w:r>
    </w:p>
    <w:p>
      <w:pPr>
        <w:spacing w:after="0"/>
        <w:ind w:left="0"/>
        <w:jc w:val="both"/>
      </w:pPr>
      <w:r>
        <w:rPr>
          <w:rFonts w:ascii="Times New Roman"/>
          <w:b w:val="false"/>
          <w:i w:val="false"/>
          <w:color w:val="000000"/>
          <w:sz w:val="28"/>
        </w:rPr>
        <w:t xml:space="preserve">      5. Часть первую статьи 15 изложить в следующей редакции: </w:t>
      </w:r>
      <w:r>
        <w:br/>
      </w:r>
      <w:r>
        <w:rPr>
          <w:rFonts w:ascii="Times New Roman"/>
          <w:b w:val="false"/>
          <w:i w:val="false"/>
          <w:color w:val="000000"/>
          <w:sz w:val="28"/>
        </w:rPr>
        <w:t xml:space="preserve">
      "Заинтересованные лица имеют право подать ходатайство в уполномоченный орган о проведении слушаний с целью ознакомления с материалами дела и доводами другой стороны, которые должны позволить импортерам, экспортерам и другим заинтересованным лицам представлять доказательства и доводы, включая возможность отвечать на заявления других лиц и излагать свои мнения по вопросу о том, послужит ли применение защитной меры защите отечественных производителей товара и экономической безопасности Республики Казахстан.". </w:t>
      </w:r>
    </w:p>
    <w:p>
      <w:pPr>
        <w:spacing w:after="0"/>
        <w:ind w:left="0"/>
        <w:jc w:val="both"/>
      </w:pPr>
      <w:r>
        <w:rPr>
          <w:rFonts w:ascii="Times New Roman"/>
          <w:b w:val="false"/>
          <w:i w:val="false"/>
          <w:color w:val="000000"/>
          <w:sz w:val="28"/>
        </w:rPr>
        <w:t xml:space="preserve">      6. В статье 17: </w:t>
      </w:r>
      <w:r>
        <w:br/>
      </w:r>
      <w:r>
        <w:rPr>
          <w:rFonts w:ascii="Times New Roman"/>
          <w:b w:val="false"/>
          <w:i w:val="false"/>
          <w:color w:val="000000"/>
          <w:sz w:val="28"/>
        </w:rPr>
        <w:t xml:space="preserve">
      1) дополнить пунктом 3-1 следующего содержания: </w:t>
      </w:r>
      <w:r>
        <w:br/>
      </w:r>
      <w:r>
        <w:rPr>
          <w:rFonts w:ascii="Times New Roman"/>
          <w:b w:val="false"/>
          <w:i w:val="false"/>
          <w:color w:val="000000"/>
          <w:sz w:val="28"/>
        </w:rPr>
        <w:t xml:space="preserve">
      "3-1. Денежные суммы для уплаты временных защитных пошлин вносятся импортерами в соответствии с таможенным законодательством Республики Казахстан на депозитный счет таможенного органа Республики Казахстан и не подлежат перечислению в доход государственного бюджета до принятия Правительством Республики Казахстан окончательного решения на основании заключения уполномоченного органа о применении защитных пошлин."; </w:t>
      </w:r>
      <w:r>
        <w:br/>
      </w:r>
      <w:r>
        <w:rPr>
          <w:rFonts w:ascii="Times New Roman"/>
          <w:b w:val="false"/>
          <w:i w:val="false"/>
          <w:color w:val="000000"/>
          <w:sz w:val="28"/>
        </w:rPr>
        <w:t xml:space="preserve">
      2) в пункте 4 слова ", то временные меры должны быть отменены, и импортер имеет право на возврат уплаченной суммы в порядке, установленном законодательством Республики Казахстан" заменить словами "или будет признано целесообразным введение более низкой ставки защитной пошлины, чем ставка временной защитной меры, излишне уплаченные суммы подлежат возврату импортеру в порядке, установленном таможенным законодательством Республики Казахстан для возврата таможенных платежей". </w:t>
      </w:r>
    </w:p>
    <w:p>
      <w:pPr>
        <w:spacing w:after="0"/>
        <w:ind w:left="0"/>
        <w:jc w:val="both"/>
      </w:pPr>
      <w:r>
        <w:rPr>
          <w:rFonts w:ascii="Times New Roman"/>
          <w:b w:val="false"/>
          <w:i w:val="false"/>
          <w:color w:val="000000"/>
          <w:sz w:val="28"/>
        </w:rPr>
        <w:t xml:space="preserve">      7. В статье 22: </w:t>
      </w:r>
      <w:r>
        <w:br/>
      </w:r>
      <w:r>
        <w:rPr>
          <w:rFonts w:ascii="Times New Roman"/>
          <w:b w:val="false"/>
          <w:i w:val="false"/>
          <w:color w:val="000000"/>
          <w:sz w:val="28"/>
        </w:rPr>
        <w:t xml:space="preserve">
      1) пункт 1 изложить в следующей редакции: </w:t>
      </w:r>
      <w:r>
        <w:br/>
      </w:r>
      <w:r>
        <w:rPr>
          <w:rFonts w:ascii="Times New Roman"/>
          <w:b w:val="false"/>
          <w:i w:val="false"/>
          <w:color w:val="000000"/>
          <w:sz w:val="28"/>
        </w:rPr>
        <w:t xml:space="preserve">
      "1. Защитные меры применяются только в таких размерах, которые необходимы для предотвращения или устранения серьезного ущерба от поставок товара, в отношении которого проводилось разбирательство."; </w:t>
      </w:r>
      <w:r>
        <w:br/>
      </w:r>
      <w:r>
        <w:rPr>
          <w:rFonts w:ascii="Times New Roman"/>
          <w:b w:val="false"/>
          <w:i w:val="false"/>
          <w:color w:val="000000"/>
          <w:sz w:val="28"/>
        </w:rPr>
        <w:t xml:space="preserve">
      2) в пункте 2 слова "при условии продолжительности применения защитной меры более одного года" заменить словами "через равные интервалы в течение периода применения, когда ожидаемый срок действия защитной меры превышает один год". </w:t>
      </w:r>
    </w:p>
    <w:p>
      <w:pPr>
        <w:spacing w:after="0"/>
        <w:ind w:left="0"/>
        <w:jc w:val="both"/>
      </w:pPr>
      <w:r>
        <w:rPr>
          <w:rFonts w:ascii="Times New Roman"/>
          <w:b w:val="false"/>
          <w:i w:val="false"/>
          <w:color w:val="000000"/>
          <w:sz w:val="28"/>
        </w:rPr>
        <w:t xml:space="preserve">      8. Части третью и четвертую пункта 2 статьи 23 изложить в следующей редакции: </w:t>
      </w:r>
      <w:r>
        <w:br/>
      </w:r>
      <w:r>
        <w:rPr>
          <w:rFonts w:ascii="Times New Roman"/>
          <w:b w:val="false"/>
          <w:i w:val="false"/>
          <w:color w:val="000000"/>
          <w:sz w:val="28"/>
        </w:rPr>
        <w:t xml:space="preserve">
      "В случаях, когда импортная квота распределяется между странами-поставщиками, Правительство Республики Казахстан может путем проведения консультаций договориться о распределении долей импортной квоты со странами-поставщиками, имеющими заинтересованность в поставках данного товара на территорию Республики Казахстан. </w:t>
      </w:r>
      <w:r>
        <w:br/>
      </w:r>
      <w:r>
        <w:rPr>
          <w:rFonts w:ascii="Times New Roman"/>
          <w:b w:val="false"/>
          <w:i w:val="false"/>
          <w:color w:val="000000"/>
          <w:sz w:val="28"/>
        </w:rPr>
        <w:t xml:space="preserve">
      При невозможности достижения такой договоренности Правительство Республики Казахстан распределяет между странами-поставщиками импортную квоту в пропорции, сложившейся в поставках этих стран в предшествующий период, на основе общего количества или стоимости импорта товара. При этом учитываются любые факторы, которые могли или могут воздействовать на поставку данных товаров.". </w:t>
      </w:r>
    </w:p>
    <w:bookmarkStart w:name="z4" w:id="3"/>
    <w:p>
      <w:pPr>
        <w:spacing w:after="0"/>
        <w:ind w:left="0"/>
        <w:jc w:val="both"/>
      </w:pPr>
      <w:r>
        <w:rPr>
          <w:rFonts w:ascii="Times New Roman"/>
          <w:b w:val="false"/>
          <w:i w:val="false"/>
          <w:color w:val="000000"/>
          <w:sz w:val="28"/>
        </w:rPr>
        <w:t xml:space="preserve">      9. В пункте 2 статьи 25 слова "шесть месяцев" заменить словами "180 дней". </w:t>
      </w:r>
      <w:r>
        <w:br/>
      </w:r>
      <w:r>
        <w:rPr>
          <w:rFonts w:ascii="Times New Roman"/>
          <w:b w:val="false"/>
          <w:i w:val="false"/>
          <w:color w:val="000000"/>
          <w:sz w:val="28"/>
        </w:rPr>
        <w:t>
 </w:t>
      </w:r>
    </w:p>
    <w:bookmarkEnd w:id="3"/>
    <w:p>
      <w:pPr>
        <w:spacing w:after="0"/>
        <w:ind w:left="0"/>
        <w:jc w:val="both"/>
      </w:pPr>
      <w:r>
        <w:rPr>
          <w:rFonts w:ascii="Times New Roman"/>
          <w:b/>
          <w:i w:val="false"/>
          <w:color w:val="000000"/>
          <w:sz w:val="28"/>
        </w:rPr>
        <w:t xml:space="preserve">              Статья 2. </w:t>
      </w:r>
      <w:r>
        <w:rPr>
          <w:rFonts w:ascii="Times New Roman"/>
          <w:b w:val="false"/>
          <w:i w:val="false"/>
          <w:color w:val="000000"/>
          <w:sz w:val="28"/>
        </w:rPr>
        <w:t xml:space="preserve"> Настоящий Закон вводится в действие со дня его официального опубликования. </w:t>
      </w:r>
    </w:p>
    <w:p>
      <w:pPr>
        <w:spacing w:after="0"/>
        <w:ind w:left="0"/>
        <w:jc w:val="both"/>
      </w:pPr>
      <w:r>
        <w:rPr>
          <w:rFonts w:ascii="Times New Roman"/>
          <w:b/>
          <w:i w:val="false"/>
          <w:color w:val="000000"/>
          <w:sz w:val="28"/>
        </w:rPr>
        <w:t xml:space="preserve">       Президент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