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a6210" w14:textId="bba62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"Военный институт Министерства обороны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ноября 2004 года N 1153. Утратило силу постановлением Правительства Республики Казахстан от 2 декабря 2016 года № 755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02.12.2016 </w:t>
      </w:r>
      <w:r>
        <w:rPr>
          <w:rFonts w:ascii="Times New Roman"/>
          <w:b w:val="false"/>
          <w:i w:val="false"/>
          <w:color w:val="ff0000"/>
          <w:sz w:val="28"/>
        </w:rPr>
        <w:t>№ 755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с изменениями, внесенными постановлением Правительства РК от 29.08.2008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806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12 июля 2004 года N 754 "О создании государственного учреждения "Военный институт иностранных языков Министерства обороны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о государственном учреждении "Военный институт Министерства обороны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Правительства РК от 29.08.2008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806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ноября 2004 года N 1153         </w:t>
      </w:r>
    </w:p>
    <w:bookmarkStart w:name="z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государственном учреждении "Военный институт </w:t>
      </w:r>
      <w:r>
        <w:br/>
      </w:r>
      <w:r>
        <w:rPr>
          <w:rFonts w:ascii="Times New Roman"/>
          <w:b/>
          <w:i w:val="false"/>
          <w:color w:val="000000"/>
        </w:rPr>
        <w:t xml:space="preserve">
Министерства обороны Республики Казахстан"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Положения с изменениями, внесенными постановлением Правительства РК от 29.08.2008 </w:t>
      </w:r>
      <w:r>
        <w:rPr>
          <w:rFonts w:ascii="Times New Roman"/>
          <w:b w:val="false"/>
          <w:i w:val="false"/>
          <w:color w:val="ff0000"/>
          <w:sz w:val="28"/>
        </w:rPr>
        <w:t>N 806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Военный институт Министерства обороны Республики Казахстан (далее - Институт) является военно-учебным заведением, реализующим образовательные программы высшего военного профессионального образования, а также осуществляющим научные исследования прикладного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Правительства РК от 29.08.2008 </w:t>
      </w:r>
      <w:r>
        <w:rPr>
          <w:rFonts w:ascii="Times New Roman"/>
          <w:b w:val="false"/>
          <w:i w:val="false"/>
          <w:color w:val="000000"/>
          <w:sz w:val="28"/>
        </w:rPr>
        <w:t>N 806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Институт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актами Президента, Правительства Республики Казахстан, иными нормативными правовыми актами,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Институт в организационно-правовой форме государственного учреждения образования имеет Боевое Знамя, печать с изображением Государственного герба Республики Казахстан со своим наименованием на государственном языке, штампы и бланки установленного образца, а также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счета в органах казначейства.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Институт вступает в гражданско-правовые отношения от собственного имени.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Институт по вопросам своей компетенции в установленном законодательством порядке принимает решения, оформляемые приказами начальника Института.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Структура Института утверждается Министром обороны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Юридический адрес Института: 050060, Республика Казахстан г. Алматы, улица Жарокова, 210.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постановления Правительства РК от 29.08.2008 </w:t>
      </w:r>
      <w:r>
        <w:rPr>
          <w:rFonts w:ascii="Times New Roman"/>
          <w:b w:val="false"/>
          <w:i w:val="false"/>
          <w:color w:val="000000"/>
          <w:sz w:val="28"/>
        </w:rPr>
        <w:t>N 806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Полное наименование Института: государственное учреждение "Военный институт Министерства обороны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постановления Правительства РК от 29.08.2008 </w:t>
      </w:r>
      <w:r>
        <w:rPr>
          <w:rFonts w:ascii="Times New Roman"/>
          <w:b w:val="false"/>
          <w:i w:val="false"/>
          <w:color w:val="000000"/>
          <w:sz w:val="28"/>
        </w:rPr>
        <w:t>N 806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Органом государственного управления Института, а также органом, осуществляющим по отношению к нему функции субъекта права государственной собственности (далее - уполномоченный орган), является Министерство обороны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Финансирование деятельности Института производится за счет средств, предусмотренных в республиканском бюджете на содержание Вооруженных Сил Республики Казахстан. </w:t>
      </w:r>
    </w:p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Цель, задачи и функции Института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10. Целью Института является реализация образовательных программ высшего военного профессионального образования, а также осуществление научных исследований прикладного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Задачами Института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подготовка офицерских кадров с высшим военно-специальным образованием, а также подготовка военнослужащих для обучения в военно-учебных заведениях зарубежных государств;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переподготовка и усовершенствование военнослужащих и гражданского персонала Вооруженных Сил, других войск и воинских формирований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организация воспитательного процесса.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Институт может осуществлять подготовку военнослужащих и гражданского персонала в соответствии с международными соглашениями (договорами) для вооруженных сил других государств и международных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Институт может осуществлять обучение курсантов гражданским специальностям в соответствии с государственными стандартами образования, перечень которых согласовывается с центральным исполнительным органом в области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Для достижения указанных задач Институт осуществляет следующие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создает условия для освоения образовательных программ высшего и среднего военного профессионального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обеспечивает формирование глубоких военно-специальных знаний, твердых навыков и умений, вырабатывает высокие профессиональные качества;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воспитывает чувство патриотизма, верности военной присяге, развивает творческие, духовные и физические возможности личности, формирует прочные основы нравственности, норм военной этики, дисциплинированности и организованности. </w:t>
      </w:r>
    </w:p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Института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15. Институт: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осуществляет прием граждан в Институт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 в высшие учебные заведения;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осуществляет учебную и воспитательную деятельность в соответствии с учебными планами и программами, разработанными на основе государственных общеобязательных стандартов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самостоятельно выбирает форму, порядок и периодичность промежуточной аттестации обучающихся;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 приеме гражданина обязательно знакомит его и (или) его родителей или иных законных представителей с настоящим Положением, лицензией на право ведения образовательной деятельности и другими документами, регламентирующими порядок приема и организацию учебно-воспитательного процесса;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разрабатывает и утверждает рабочие учебные планы и программы, календарные графики учебного процесса;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разрабатывает и утверждает правила внутреннего распорядка;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обеспечивает повышение квалификации и переподготовки кадров в порядке установленном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Управление Институтом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Институте предусматривается коллегиальный орган управления, положение о котором, включая порядок его избрания, утверждается в соответствии с 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Уполномоченный орган: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определяет специальности в соответствии с потребностями Вооруженных Сил, других войск и воинских формирований Республики Казахстан и ежегодный план набора курсантов;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осуществляет контроль за эффективностью использования и сохранностью имущества, переданного Институту;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иные функции,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Порядок комплектования штата работников Института, условия </w:t>
      </w:r>
      <w:r>
        <w:rPr>
          <w:rFonts w:ascii="Times New Roman"/>
          <w:b w:val="false"/>
          <w:i w:val="false"/>
          <w:color w:val="000000"/>
          <w:sz w:val="28"/>
        </w:rPr>
        <w:t>оплаты труда</w:t>
      </w:r>
      <w:r>
        <w:rPr>
          <w:rFonts w:ascii="Times New Roman"/>
          <w:b w:val="false"/>
          <w:i w:val="false"/>
          <w:color w:val="000000"/>
          <w:sz w:val="28"/>
        </w:rPr>
        <w:t>, их </w:t>
      </w:r>
      <w:r>
        <w:rPr>
          <w:rFonts w:ascii="Times New Roman"/>
          <w:b w:val="false"/>
          <w:i w:val="false"/>
          <w:color w:val="000000"/>
          <w:sz w:val="28"/>
        </w:rPr>
        <w:t>права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обязанности осуществляются в соответствии с 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Непосредственное руководство Институтом осуществляет начальник Института, назначаемый и освобождаемый Министром обороны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Начальник Института подчиняется Министру обороны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Начальник Института действует на принципах единоначалия и самостоятельно решает вопросы деятельности Института в соответствии с должностными полномочиями.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При осуществлении руководства начальник Института в установленном законодательством порядке 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представляет интересы Института во всех организациях;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издает приказы и дает указания, обязательные для всех работников;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принимает на работу и увольняет с работы сотрудников Института в соответствии с действующим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кроме назначенных уполномоченным органом;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применяет меры поощрения и налагает дисциплинарные взыскания на сотрудников Института;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определяет обязанности и круг полномочий своих заместителей и иных руководящих сотрудников Института;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руководит финансовой и хозяйственной деятельностью Института;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функции, возложенные на него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, настоящим Положением и уполномоченным органом. </w:t>
      </w:r>
    </w:p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Института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23. Институт имеет на праве оперативного управления обособленное имущество, состоящее из основных фондов и оборотных средств, а также иного имущества, стоимость которых отражается в балансе Института.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Институт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смете. </w:t>
      </w:r>
    </w:p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ликвидация Института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25. Реорганизация и ликвидация Института осуществляются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