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f0aa" w14:textId="eb1f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обмене информацией о чрезвычайных ситуациях природного и техногенного характера, об информационном взаимодействии при ликвидации их последствий и оказании помощи пострадавшему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2004 года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об обмене информацией о чрезвычайных ситуациях природного и техногенного характера, об информационном взаимодействии при ликвидации их последствий и оказании помощи пострадавшему населению, совершенное 18 сентября 2003 года в городе Ялте.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обмене информацией о чрезвычайных ситуациях природного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техногенного характера, об информационном взаимодействии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ликвидации их последствий и оказании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пострадавшему населению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настоящее Соглашение вступает в силу с даты сдачи депозитарию соответствующего уведомления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16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8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9 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 сентября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7 сентября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26 ноября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22 декабря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16 сентября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(о нецелесообразности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9 июня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9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9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9 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 сентября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7 сентября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26 ноября 2004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22 декабря 2004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предупреждения и ликвидации последствий чрезвычайных ситуаций природного и техногенного характера от 22 января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желание и далее укреплять межгосударственное сотрудничество в области снижения рисков и смягчения последствий чрезвычайных ситуаций природного и техногенного характера,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необходимости создания информационной среды, позволяющей в минимальные сроки получать все необходимые и достоверные сведения в отношении возможности трансграничного воздействия чрезвычайных ситуаций природного и техногенного характера,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совместного использования информационных ресурсов для осуществления мероприятий по предупреждению и ликвидации последствий чрезвычайных ситуаций природного и техногенного характера, оказания помощи пострадавшему населению,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полезность двусторонних и многосторонних договоренностей об обмене информацией в этой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уполномоченные органы, а также национальные информационные агентства - центральные государственные информационные агентства Сторон - осуществляют всесторонний обмен информацией о чрезвычайных ситуациях природного и техногенного характера, имеющих место на территориях их государств, о запросах и предложениях Сторон о взаимной помощи, а также о помощи от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используя национальные информационные ресурсы, принимают меры для создания эффективной системы межгосударственного обмена информацией, организации единого банка данных в области предупреждения и ликвидации последствий чрезвычайных ситуаций природного и техногенного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настоящим Соглашением и другими международными договорами, участниками которых они являются, а также национальным законодательством развивают сотрудничество в области создания нормативно-правовой и методической базы межгосударственного обмена информацией о чрезвычайных ситуациях природного и техногенного характера, информационного взаимодействия при ликвидации их последствий и оказании помощи пострадавшему населению.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на рабочем языке Содружества Независимых Государств, соблюдая установленные международными стандартами способы передачи сообщений, используя действующие информационно-коммуникационные ресурсы Сторон, а также вновь создаваемые системы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полноту и достоверность информации о чрезвычайных ситуациях.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взаимодействия в предупреждении и ликвидации последствий чрезвычайных ситуаций природного и техногенного характера, оказания помощи пострадавшему населению и предотвращения загрязнения окружающей среды Стороны осуществляют меры для развития национальных систем управления риском чрезвычайных ситуаций на базе современных информационных технологий, модернизации автоматизированных систем управления, совершенствования систем связи и оповещения.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совместные проекты, представляющие взаимный интерес, в области обмена информацией о чрезвычайных ситуациях природного и техногенного характера, информационного взаимодействия для предупреждения и ликвидации их последствий и оказания помощи пострадавшему населению. Сотрудничество Сторон в подготовке и реализации совместных проектов осуществляется путем заключения отдельных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информационные агентства Сторон обмениваются только той информацией, которая предоставляется уполномоченными органами Сторон в сфере управления чрезвычайными ситуациями.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деятельности, осуществляемой в рамках настоящего Соглашения, за исключением той, которая не подлежит разглашению в соответствии с законодательством Сторон, публикуется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 национальные информационные агентства Сторон устанавливают прямые контакты в целях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 и вступающим в силу в порядке, предусмотренном статьей 11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государств, не входящих в Содружество Независимых Государств, разделяющих положения Соглашения, присоединение осуществляется с согласия всех Сторон путем передачи депозитарию документов о таком присоединении. Присоединение считается вступившим в силу с даты сдачи депозитарию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18 сентября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Украины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обмене информацией о чрезвычайных ситуациях природного и техногенного характера, об информационном взаимодействии при ликвидации их последствий и оказании помощи пострадавшему населению, принятого на заседании Совета глав правительств Содружества Независимых Государств, которое состоялось 18 сентября 2003 года в городе Ялте.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комитета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секретаря СНГ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