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253e" w14:textId="10d2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января 2002 года N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2004 года N 1233. Утратило силу постановлением Правительства Республики Казахстан от 19 июля 2007 года N 610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25 ноября 2004 года N 1233 утратило силу постановлением Правительства Республики Казахстан от 19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2002 года N 100 "Об утверждении ставок лицензионного сбора за право занятия отдельными видами деятельности" (САПП Республики Казахстан, 2002 г., N 5, ст. 30)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лицензионного сбора за право занятия отдельными видами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главы 1 дополнить подпунктом 50)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"50) деятельность по изготовлению Государственного флага Республики Казахстан и Государственного герба Республики Казахстан, а также материальных объектов с их изображением 10".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