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fd1f" w14:textId="ae6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марта 2004 года N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N 1239. Утратило силу - постановлением Правительства РК от 24 января 2005 г. N 47 (вступает в силу с 1 января 2005 г.) (P050047).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24.01.2005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законам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1995 года "О Правительстве Республики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2004 года N 330 "Об утверждении лимитов штатной численности Министерства внутренних дел, Министерства юстиции, Агентства по борьбе с экономической и коррупционной преступностью (финансовая полиция) Республики Казахстан и подведомственных им государственных учреждений"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штатной численности работников министерств внутренних дел, юстиции, Агентства по борьбе с экономической и коррупционной преступностью (финансовая полиция) Республики Казахстан и их ведомств и лимиты штатной численности работников территориальных органов министерств внутренних дел, юстиции, Aгентства по борьбе с экономической и коррупционной преступностью (финансовая полиция) Республики Казахстан и их ведомств, финансируемых за счет средств республиканского бюджета, утвержденных указанным постановлением, изложить в новой редакции согласно приложениям 1 и 2 к настоящему постановлению.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N 1239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2004 года N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 внутренних дел, юстиции, Агентства по борьбе</w:t>
      </w:r>
      <w:r>
        <w:br/>
      </w:r>
      <w:r>
        <w:rPr>
          <w:rFonts w:ascii="Times New Roman"/>
          <w:b/>
          <w:i w:val="false"/>
          <w:color w:val="000000"/>
        </w:rPr>
        <w:t xml:space="preserve">с экономической и коррупционной преступностью (финансовая полиция)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их ведомств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6404"/>
        <w:gridCol w:w="4017"/>
      </w:tblGrid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Лимит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аппарат министерства, 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внутренних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борьбе с наркобизнесом и контролю за оборотом наркотиков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1406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аппарат министерства,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регистрационной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правам интеллектуальной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уголовно-исполнительной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организации правовой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оказанию юридических услуг населению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борьбе с экономической и коррупционной преступностью (финансовая полиция)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N 1239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2004 года N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территориальных органов министерств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дел, юстиции, Агентства по борьбе с экономической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и коррупционной преступностью (финансовая полиция)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их ведомств,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за счет средств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5994"/>
        <w:gridCol w:w="4547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Лимит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штатной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18068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 министерства,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ведомств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уголовно-исполнительной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1055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борьбе с экономической и коррупционной преступностью (финансовая полиция)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