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3b0b" w14:textId="3283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10 января 2002 года N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2004 года N 1270. Утратило силу постановлением Правительства Республики Казахстан от 30 июня 2007 года N 555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4 декабря 2004 года N 1270 утратило силу постановлением Правительства Республики Казахстан от 30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января 2002 года N 23 "Вопросы лицензирования деятельности в области архитектуры, градостроительства и строительства" (САПП Республики Казахстан, 2002 г., N 1, ст. 9) следующие дополнение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Правилах лицензирования деятельности в области архитектуры, градостроительства и строительства,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период рассмотрения представленных документов и материалов, а также проведения технического аудита, юридические и физические лица вправе продолжать выполнявшиеся ими виды архитектурной, градостроительной и строительной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лицензируемых видов работ (услуг) в сфере архитектурной, градостроительной и строительной деятельности, утвержденный указанным постановлением,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  декабря 2004 года N 1270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2002 года N 23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лицензируемых видов работ (услуг)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 сфере архитектурной, градостроительной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 строительной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Изыскательские работы для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Инженерно-геодезические и инженерно-геологические изыскания: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построение и закладка геодезических центров;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инженерно-гидрологические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планово-высотных съемочных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топографические съемки в масштабах 1:10000-1:200;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съемка подземных коммуникаций и сооружений, трассирование и съемка линейных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геодезические работы, связанные с переносом в натуру с привязкой инженерно-геологических выработок, геофизических и других точек изысканий;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геофизические исследования, рекогносцировка и съемка;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полевые исследования грунтов, гидрогеологические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лабораторные исследования грунтов, подземных вод, оснований и фундаментов.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Проектные работы для строительства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(в несейсмических районах и/или районах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 сейсмичностью 7 и более баллов)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градостроительной документации: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планировочная документация (генпланы населенных пунктов, проекты детальной планировки, застройки районов, микрорайонов, кварталов и отдельных участков);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транспортные схемы, внешний транспорт, улично-дорожная сеть;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схемы сетей теплоснабжения;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схемы сетей водоснабжения, канализационных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схемы сетей газоснабжения;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схемы сетей энергоснабжения;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схемы сетей телекоммуникаций 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Архитектурное проектирование зданий и сооружений I или II и III уровня ответственности: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генеральные планы объектов, проекты благоустройства и организации рельефа;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объекты производственного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жилищно-гражданские здания и сооружения, включая реконструкцию и реставрацию зданий и сооружений (кроме памятников истории и культуры).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Строительное проектирование и конструирование: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 и фундаменты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бетонные и железобетонные, каменные и армокаменные конструкции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стальные и алюминиевые конструкции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деревянные конструкции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ремонт, реконструкция зданий и сооружений, усиление конструкций.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с правом проектирования для капитального ремонта, реконструкции зданий и сооружений, усиления конструкций для данного подвида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инженерных систем и сетей: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отопление (включая электрическое), вентиляция, кондиционирование; водоснабжение и канализация;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теплоснабжение;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магистральные газопроводы, нефтепроводы, нефтепродуктопроводы;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газоснабжение низкого давления;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газоснабжение среднего и высокого давления;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холодоснабжение;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электроснабжение до 0,4 кВ, до 10 кВ, электрическое освещение;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электроснабжение до 35 кВ, до 110 кВ и выше;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автоматизация технологических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слаботочные 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специальных разделов проектов: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охрана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антикоррозийная защита;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пожарно-охранная сигнализация, автоматика, системы пожаротушения и противопожарной защиты на этапе проектирования для нового строительства, капитального ремонта, реконструкции или переоборудования зданий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сметная документация;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организации строительства (ЦОС) и проекты производства работ (ППР).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Технологическое проектирование: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общественные здания и сооружения: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здания для дошкольного образования, общего и специального образования, подготовки кадров, научно-исследовательских учреждений, проектных и общественных организаций, управления, культурно-просветительских и зрелищных учреждений, предприятий торговли (включая аптеки), общественного питания и бытового обслуживания, здания и сооружения физкультурно-оздоровительные, спортивные, для отдыха и туризма, многофункциональные здания и комплексы, включающие помещения различного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здания и сооружения для здравоохранения (за исключением аптек);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здания и сооружения для транспорта, предназначенные для непосредственного обслуживания населения, здания для коммунального хозяйства (кроме производственных, складских и транспортных зданий и сооружений).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производственного назначения: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 энергетической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предприятия нефтегазовой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предприятия горнодобывающей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предприятия перерабатывающей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предприятия тяжелого машиностроения;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предприятия медицинской, микробиологической и фармацевтической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плотины, дамбы, другие гидротехнические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сооружения и конструкции башенного и мачтового типа;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подъемные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предприятия, объекты и коммуникации внутригородского транспорта (наземный автомобильный и электрический, подземный, надземный, подвесной, водный) и внешнего автомобильного, железнодорожного, воздушного, водного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предприятия, объекты и коммуникации инженерной инфраструктуры.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и сооружения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местные линии связи, радио,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общереспубликанские и международные линии связи и телекоммуникаций.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сельского хозяйства (за исключением предприятий перерабатывающей промышленности).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строительство: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пути сообщения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автомобильные дороги всех категорий;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улично-дорожная сеть городского электрического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мосты и мостовые переходы.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Производство строительных материалов,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изделий и конструкций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Производство строительных материалов, изделий и конструкций, за исключением сертифицируемых: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вентиляционного, санитарно-технического, электромонтажного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металлов, из полимерных и композитных материалов, на основе отходов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элементов башенно-мачтового типа, дымоходных труб;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элементов мостов и мостовых переходов;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резервуаров и емкостей объемом до 5000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резервуаров и емкостей, работающих под давлением или предназначенных для хранения взрывопожароопасных и вредных для окружающей среды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элементов несущих и ограждающих;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технологических металлоконструкций и их деталей.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Строительно-монтажные работы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(в несейсмических районах и/или районах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 сейсмичностью 7 и более баллов)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Земляные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Возведение несущих и ограждающих конструкций зданий сооружений I или II и III уровня ответственности: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монтаж металлических конструкций, установка арматуры;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стальных резервуаров и емкостей до 5000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монтаж стальных резервуаров и емкостей, работающих под давлением или предназначенных для хранения взрывопожароопасных и вредных для окружающей среды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монтаж строительных конструкций башенного и мачтового типа, дымовых труб;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монтаж несущих конструкций мостов и мостовых переходов;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монтаж строительных конструкций подъемных сооружений (лифтов, эскалаторов, шахтных копров и подъемников, канатных дорог и других);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монтаж строительных конструкций агрегатов, аппаратов и других технологических сооружений металлургической, нефтехимической, горнорудной, энергетической и других отраслей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устройство монолитных бетонных и железобетонных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устройство оснований и фундаментов, свайные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монтаж сборных бетонных и железобетонных, несущих деревянных конструкций, кладка из камня, кирпича, блоков и устройство перегородок, монтаж ограждающих конструкций и заполнение проемов;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кровельные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Специальные строительные и монтажные работы, специальные работы в грунтах: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магистральные сети нефтепроводов, газопроводов, нефтепродуктопроводов;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промысловые сети нефтепроводов, газопроводов;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обустройство скважин;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магистральные линии электропередачи с напряжением до 35 кВ;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магистральные линии электропередачи с напряжением до 110 кВ и выше;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газификация жилых и коммунально-бытовых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гидротехнические и селезащитные сооружения, плотины, дамбы;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дымовые трубы, силосы, градирни, надшахтные копры;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кладка из огнеупорных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монтаж взрыво-пожароопасного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монтаж технологических трубопроводов из цветных металлов, полимерных материалов и стекла;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общереспубликанские и международные линий связи и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хранилища нефти, нефтепродуктов и сжиженных газов;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буровые, буро-взрывные работы в грунте;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подводно-технические и на морском шельфе;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земляные работы в мелиоративном и водохозяйственном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гидромеханизированные работы в грунте;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горнопроходческие и тоннельные работы, устройство противофильтрационных завес, закрепление грунтов, понижение уровня грунтовых 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Работы по устройству наружных инженерных сетей и сооружений и внутренних инженерных систем: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трубопроводы, работающие под давлением;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тепловые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сети газоснабжения низкого давления;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сети газоснабжения среднего и высокого давления;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сети водоснабжения и канализации;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сети электроснабжения, устройство электроосвещения;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сети электроснабжения железнодорожных путей сообщения, сети электроснабжения и электроосвещения предприятий воздушного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линии и внутренние системы связи, радио, телекоммуникаций и телевидения;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вентиляция, кондиционирование воздуха, пневмотранспорт и аспирация;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электроснабжение, электроосвещение, электроотопление;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теплоснабжение;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газоснабжение;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водоснабжение, канализация.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Работы по защите конструкций и оборудования: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гидроизоляция строительных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теплоизоляция трубопроводов, строительных конструкций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обмуровочные и футеровочные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антикоррозийная защита строительных конструкций и оборудования, трубопроводов, включая химзащитные покрытия при воздействии агрессивных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электрохимическая защита трубопроводов, конструкций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Отделочные работы при строительстве, реконструкции, капитальном ремонте зданий и сооружений I или II уровня ответственности, за исключением штукатурных и малярных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Работы по строительству дорог: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 для железнодорожных путей;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верхнее строение железнодорожных путей;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основания и покрытия автодорог республиканского значения с обустройством и малыми искусственными сооружениями;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основания и покрытия автодорог местного значения, основания и покрытия внутрихозяйственных автодорог с обустройством и малыми искусственными сооружениями;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основания и покрытия городской дорожной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основания и покрытия взлетно-посадочных полос аэродромов и вертолетных площадок.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Монтаж технологического оборудования (включая пуско-наладочные работы):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подъемно-транспортного, лифты;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металлообрабатывающие;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деревообрабатывающие;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металлургический, дробильно-размольный, обогатительный и агломерационный;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нефтепромысловый, газопромысловый;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геологоразведочный, буровой;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горно-шахтный, метрополитены и тоннели;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взрывозащищенное электротехническое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аппаратуры и системы контроля, противоаварийной защиты и сигнализации;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компрессорные машины, насосы и вентиляторы;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устройство и оборудование связи, сигнализации, централизации и блокировки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очистка газов;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технологические металлоконструкции, трубопроводы;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электротехнические установки и оборудования, электрические печи;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котельные установки, теплосиловое и вспомогательное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приборы контроля и учета производственного и бытового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предприятий химической и нефтеперерабатывающей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предприятия угольной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гидроэлектрические станции и гидротехнические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тепловые электрические станции;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предприятия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предприятия промышленности строительных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предприятия легкой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театрально-зрелищных зданий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предприятия по переработке зерна, пищевой промышленности и зернохранилища.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Капитальный ремонт и реконструкция, включая усиление конструкций зданий и сооружений I или II и III уровня ответственности: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несущие и ограждающие конструкции зданий и сооружений (без изменения расчетной схемы);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кровельные покрытия и конструкции;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наружные и внутренние инженерные сети (кроме газоснабжения);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сети газопроводов, нефтепроводов, нефтепродуктопроводов, паропроводов, воздухопроводов и других стационарных транспортирующих устройств;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защитные покрытия конструкций и оборудования (обмуровочных, футеровочных, изоляционных, антикоррозийных, химических и других);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автодороги республиканского и местного значения, внутрихозяйственные и городская улично-дорожная сеть;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железные дороги;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тоннели;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гидротехнические и гидромелиоративные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ремонт и техническое обслуживание лифтов, подъемно-транспортных устройств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элементы мостов и мостовых переходов.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Экспертные работы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Инжиниринговые услуги при выполнении работ для строительства: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инженерная служба по контролю качества строительно-монтажных работ и производству строительных материалов, изделий и конструкций, осуществляемые субъектами рынка работ и услуг, методом проведения технологического сопровождения процесса строительства и специализированными лабораториями;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аттестация рабочих кадров 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технический аудит и экспертиза материалов (документов), представляемых лицензиатами (соискателями лицензий) с обследованием производственно-технической базы и соответствия квалификационным требованиям юридических и физических лиц, намеревающихся получить лицензию;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экспертиза разделов проектной (проектно-сметной) документации в области архитектуры, градостроительства и строительства, выполняемая субъектами рынка работ и услуг, не относящихся к исключительной компетенции государственной экспертизы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оценка надежности и устойчивости функционирования существующих зданий и сооружений, включая обследование технического состояния зданий (сооружений) и инженерных систем и 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Примечания: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1) лицензиар может устанавливать ограничения по сейсмическому районированию и уровням ответственности зданий, сооружений и конструкций в зависимости от подтвержденных лицензиатом (соискателем лицензии) квалификационных требований;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2) при выдаче лицензии в прилагаемом к ней перечне уточняется наполняемость разрешенного вида работ.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