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3705" w14:textId="8cd3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аккредитивов Министерству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2004 года N 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Министерству здравоохранения Республики Казахстан по договорам от 8 ноября 2004 года N 304 и 305, заключенным с товариществом с ограниченной ответственностью "GMI Desing", и по договору от 19 ноября 2004 года N 313, заключенному с Mabco Constructions s.a., пo республиканской бюджетной программе 016 "Строительство и реконструкция объектов здравоохранения на 2004 год" (далее - аккредитивы);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сроков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принять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