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a9da" w14:textId="601a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2004 года N 1386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5 декабря 2003 года "О республиканском бюджете на 2004 год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сентября 1999 года N 1408 "Об утверждении Правил использования средств резерва Правительства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2004 год на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судов, 15000000 (пятнадцать миллионов) тенге для исполнения определения Павлодарского областного суда от 17 июня 2004 года, вынесенного в пользу товарищества с ограниченной ответственностью "Строймодуль".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