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f4f3" w14:textId="0c7f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национальным компаниям имущества, не подлежащего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2004 года
№ 1454. Утратило силу постановлением Правительства Республики Казахстан от 13 сентября 2011 года № 1045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13.09.2011 </w:t>
      </w:r>
      <w:r>
        <w:rPr>
          <w:rFonts w:ascii="Times New Roman"/>
          <w:b w:val="false"/>
          <w:i w:val="false"/>
          <w:color w:val="ff0000"/>
          <w:sz w:val="28"/>
        </w:rPr>
        <w:t>№ 1045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мая 2003 года "Об акционерных обществах"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
      1. Утвердить прилагаемые Правила передачи национальным компаниям имущества, не подлежащего приватизации.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31 декабря 2004 года N 1454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передачи национальным компаниям имущества,</w:t>
      </w:r>
      <w:r>
        <w:br/>
      </w:r>
      <w:r>
        <w:rPr>
          <w:rFonts w:ascii="Times New Roman"/>
          <w:b/>
          <w:i w:val="false"/>
          <w:color w:val="000000"/>
        </w:rPr>
        <w:t xml:space="preserve">
не подлежащего приватизации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передачи национальным компаниям имущества, не подлежащего приватизации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13 мая 2003 года "Об акционерных обществах", другими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нормативными правовыми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регламентируют порядок и условия передачи национальным компаниям имущества, не подлежащего приватизации (далее - Имущество).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Перечень Имущества утверждается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решениями Президента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(или)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Субъектами отношений, регулируемых настоящими Правилами, являются Правительство Республики Казахстан (далее - Правительство),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, уполномоченный на распоряжение республиканской или коммунальной государственной собственностью (далее - Уполномоченный орган), государственный орган , осуществляющий права владения и пользования государственным пакетом акций национальной компании (далее - Орган государственного управления) и национальная компания (далее - Получатель).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Решение о передаче Имущества Получателю принимается Правительством.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Определение перечня Имущества, подлежащего передаче, условий его передачи, а также подготовку проекта соответствующего решения Правительства осуществляет Орган государственного управления по согласованию с Уполномоченным органом.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 условия передачи  национальным компаниям имущества, не подлежащего приватизации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Получателю могут быть переданы: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Имущество в аренду (имущественный наем) или доверительное управление без права отчуждения;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Имущество в собственность;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права владения и пользования Имуществом в оплату уставного капитала.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Имущество передается в собственность Получателю в исключительных случаях, когда передача Имущества Получателю на иных условиях влечет за собой невозможность дальнейшего функционирования Получателя как хозяйствующего субъекта, надлежащего осуществления бухгалтерского учета Имущества, осуществления крупных инвестиционных проектов, связанных с необходимостью дальнейшего распоряжения Имуществом, а также осуществления иных проектов, имеющих особое социальное, экономическое значение для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Имущество передается в собственность Получателю на условиях: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увеличения уставного капитала Получателя с последующей передачей акций новой эмиссии в собственность Республики Казахстан на сумму стоимости передаваемого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включения государственного пакета акций Получателя в Перечень объектов, не подлежащих приватизации.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Срок аренды или доверительного управления Имуществом, а также условия возмездности определяются Правительством.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Передача Имущества осуществляется посредством заключения соответствующего договора между Уполномоченным органом и Получателем.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аренды </w:t>
      </w:r>
      <w:r>
        <w:rPr>
          <w:rFonts w:ascii="Times New Roman"/>
          <w:b w:val="false"/>
          <w:i w:val="false"/>
          <w:color w:val="000000"/>
          <w:sz w:val="28"/>
        </w:rPr>
        <w:t>(имущественного найма) Имущества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доверительного управления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Имуществом заключаются в соответствии с законодательством Республики Казахстан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Организация работ по оценке Имущества либо передаваемых прав на Имущество осуществляется Уполномоченным органом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Договор о передаче Имущества Получателю (здесь и далее - включая договоры аренды и доверительного управления) должен содержать: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права Получателя, включая исчерпывающий перечень правомочий по распоряжению Имуществом;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обязанности Получателя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обеспечению сохранности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использованию Имущества по целевому назначению;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осуществлению распоряжения Имуществом только с письменного согласования с Правительством;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периодической отчетности перед Уполномоченным органом о финансовом и материально-техническом состоянии Имущества в порядке и сроки, установленные договором.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Договор о передаче Имущества может также содержать иные положения, не противоречащие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Контроль за надлежащим исполнением договора о передаче Имущества Получателю осуществляет Уполномоченный орган.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Решение о досрочном отзыве прав на Имущество, переданных Получателю, либо решение о продлении срока, на который переданы такие права, принимается Правительством.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Договор о передаче Получателю прав на Имущество не может содержать условий возмещения затрат, связанных с реализацией данного договора, штрафных или иных санкций, применяемых к Уполномоченному органу, в случае досрочного прекращения его 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Основанием для прекращения действия договора о передаче Получателю прав на Имущество могут быть: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истечение установленного срока его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расторжение договора Уполномоченным органом в одностороннем порядке в случае невыполнения Получателем условий передачи;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Правительства об отзыве прав на Имущество;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обоснованный отказ Получателя от реализации переданных ему прав на Имущество;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иные основания,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