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5239" w14:textId="5a15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2004 года N 197ж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123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графы 5 строки,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"3200", "304500", "97335", "87000", "97000", "166000", "95665" заменить соответственно цифрами "3586", "215544", "87829", "61885", "48504", "149212", "72040";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"Боровое - Кокшетау - Петропавловск - граница Российской Федерации - 305 км на сумму 95665 тыс.тенге"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"Екатеринбург - Алматы - 161 км на сумму 62486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- Щучинск - 225 км на сумму 150000 тыс.тенге";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"3200" заменить цифрами "3586";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 графы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"47", "7", "1868964" заменить соответственно цифрами "65", "9", "1936271";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сумму 1868964 тыс.тенге, в том числе:" дополнить пунктом 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Акмолинская область - капитальный ремонт моста через реку Громотуха на автомобильной дороге Боровской курортной зоны на участке Щучинск - Боровое;";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порядковый номер "1.", заменить порядковым номером "1-1.";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"Сарыозек - Коктал" дополнить словами ", ликвидация последствий паводковых разрушений на автодорогах: Алматы - Шамалган - Узын-Агаш - Прудки - граница Кыргызстана км 21-23, 31; Алматы - Космостанция км 2-10; мост через реку Бесагаш по автодороге Алматы - Кокпек - Чунджа - Коктал - Хоргос км 35; восстановление трубы на 213,5 км автодороги Алматы - Усть-Каменогорск;";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 "Екатеринбург - Алматы км 377-379, 401, 406, 613-615, 492, 497, 499, 504, 505, 510;"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Кызылординская область - ликвидация последствий паводковых разрушений на автодороге Самара - Шымкент км 1779-1786";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 цифры "1411,9", "4531036", "97", "200", "51", "97,9" заменить соответственно цифрами "1462,9", "4463729", "113", "213", "55", "115,9";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III цифры "1002", "600000" заменить соответственно цифрами "1018", "578880";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"фреза дорожная с трактором 17 ед.,"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"47", "7", "1411,9", "178" заменить соответственно цифрами "65", "9", "1462,9", "161".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