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047d" w14:textId="2a30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4 года N 197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.2.1 пункта 2 графы 5 строки, порядковый номер 2, дополнить словами "; устройство стационарного электрического освещения и обустройство дороги Караганда - Астана. (Приказы Комитета автомобильных дорог и строительства инфраструктурного комплекса Министерства транспорта и коммуникаций Республики Казахстан N 85 и 86 от 7 июля 2004 г.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.2.1 пункта 2 графы 5 строки, порядковый номер 4, дополнить словами ", выплата налогов, связанных с устройством стационарного электрического освещения, и обустройство дороги Караганда - Астан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