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8672" w14:textId="db68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 № 32.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"(патента)", "(патентов)"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том числе в виде патента,"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"образцы форм лицензии и приложения к лицензии согласно приложениям 2 и 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 и 3 к указанному постановлению изложить в новой редакции согласно приложениям 1 и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февраля 2005 года, подлежит официальному опубликованию и распространяется на правоотношения, возникшие после вступления в силу.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2005 года N 32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1995 года N 1894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Государственный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ГОСУДАРСТВЕННАЯ ЛИЦЕНЗИЯ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наименование, местонахождение, реквизиты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лица/полностью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занятие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вида деятельности (действия)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действия лицензии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Закона Республики Казахстан "О лицензировании")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выдавший лицензию_____________________________________________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 и инициалы руководителя (уполномоченного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органа, 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лицензии "__"_________20___г.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лицензии _________N_________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2005 года N 32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1995 года N 1894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Государственный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 ГОСУДАРСТВЕННОЙ ЛИЦЕНЗИИ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Номер лицензии______N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Дата выдачи лицензии "__"________20_г.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Перечень лицензируемых видов работ и услуг, входящих в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лицензируемого вида деятельности_____________________________________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Филиалы, представительства___________________________________________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(полное наименование, местонахождение,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Производственная база________________________________________________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выдавший приложение к лицензии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(полное наименование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приложение к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(уполномоченное лицо)___________________________________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(фамилия и инициалы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органа, выдавшего приложение к лицензии)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приложения к лицензии "__"________20__г.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приложения к лицензии________N_________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