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e904" w14:textId="afee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обеспечении проезда инвалидам и участникам Великой Отечественной войны в 2005 году</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2005 года N 34</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 декабря 2004 года "О республиканском бюджете на 2005 год" и Плана мероприятий по подготовке и проведению празднования 60-ой годовщины Победы в Великой Отечественной войне 1941-1945 годов,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10 ноября 2004 года N 1173,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Министерству труда и социальной защиты населения Республики Казахстан распределить средства, предусмотренные в республиканском бюджете на 2005 год, в сумме 116602,0 (сто шестнадцать миллионов шестьсот две тысячи) тенге на обеспечение проезда инвалидам и участникам Великой Отечественной войны областным бюджетам, бюджетам городов Астаны и Алматы согласно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Акимам областей, городов Астаны и Алматы обеспечить: 
</w:t>
      </w:r>
      <w:r>
        <w:br/>
      </w:r>
      <w:r>
        <w:rPr>
          <w:rFonts w:ascii="Times New Roman"/>
          <w:b w:val="false"/>
          <w:i w:val="false"/>
          <w:color w:val="000000"/>
          <w:sz w:val="28"/>
        </w:rPr>
        <w:t>
      в 2005 году проезд инвалидам и участникам Великой Отечественной войны один раз в год железнодорожным транспортом по странам Содружества Независимых Государств за счет средств республиканского бюджета;
</w:t>
      </w:r>
      <w:r>
        <w:br/>
      </w:r>
      <w:r>
        <w:rPr>
          <w:rFonts w:ascii="Times New Roman"/>
          <w:b w:val="false"/>
          <w:i w:val="false"/>
          <w:color w:val="000000"/>
          <w:sz w:val="28"/>
        </w:rPr>
        <w:t>
      целевое использование бюджетных средств и ежеквартально до 15 числа месяца, следующего за отчетным кварталом, представление в Министерство труда и социальной защиты населения Республики Казахстан информации об использовании целевых текущих трансфертов.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Утвердить прилагаемые Правила обеспечения проезда железнодорожным транспортом инвалидам и участникам Великой Отечественной войны в 2005 году и использования целевых текущих трансфертов.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Министерству финансов Республики Казахстан обеспечить контроль за целевым использованием целевых текущих трансфертов. Министерствам труда и социальной защиты населения, транспорта и коммуникаций Республики Казахстан и акимам областей, городов Астаны и Алматы принять меры по надлежащему исполнению данного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 1 января 2005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января 2005 года N 34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обеспечения проезда железнодорожным транспортом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инвалидам и участникам Великой Отечественной войны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2005 году и использования целевых текущих трансфертов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определяют порядок обеспечения проезда железнодорожным транспортом инвалидам и участникам Великой Отечественной войны (далее - участники войны) один раз в год по территории стран Содружества Независимых Государств и использования целевых текущих трансфертов, предусмотренных в республиканском бюджете на 2005 год на эти цели.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Участники войны обеспечиваются бесплатными проездными документами (билетами) по железнодорожным путям сообщения один раз в год по территории стран Содружества Независимых Государств, либо им один раз в год возмещается полная стоимость использованных проездных документов (билетов) железнодорожных путей сообщения.
</w:t>
      </w:r>
      <w:r>
        <w:br/>
      </w:r>
      <w:r>
        <w:rPr>
          <w:rFonts w:ascii="Times New Roman"/>
          <w:b w:val="false"/>
          <w:i w:val="false"/>
          <w:color w:val="000000"/>
          <w:sz w:val="28"/>
        </w:rPr>
        <w:t>
      2. Проездные документы (билеты) предоставляются на полный маршрут следования (от пункта отправления до пункта назначения и обратно) в купированных и плацкартных вагонах всех категорий поездов.
</w:t>
      </w:r>
      <w:r>
        <w:br/>
      </w:r>
      <w:r>
        <w:rPr>
          <w:rFonts w:ascii="Times New Roman"/>
          <w:b w:val="false"/>
          <w:i w:val="false"/>
          <w:color w:val="000000"/>
          <w:sz w:val="28"/>
        </w:rPr>
        <w:t>
      Маршрут следования может состоять из нескольких пунктов прибытия и убытия.
</w:t>
      </w:r>
      <w:r>
        <w:br/>
      </w:r>
      <w:r>
        <w:rPr>
          <w:rFonts w:ascii="Times New Roman"/>
          <w:b w:val="false"/>
          <w:i w:val="false"/>
          <w:color w:val="000000"/>
          <w:sz w:val="28"/>
        </w:rPr>
        <w:t>
      3. Проездные документы (билеты) выдаются железнодорожными кассами ОАО "Пассажирские перевозки" (далее - организация по выдаче проездных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использования целевых трансфертов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Министерство труда и социальной защиты населения Республики Казахстан (далее - Министерство) на основании счета к оплате и по реквизитам, представленным Министерством финансов Республики Казахстан, перечисляет областным бюджетам, бюджетам городов Астаны и Алматы средства на обеспечение проезда участникам войны согласно утвержденному в установленном порядке плану финансирования республиканской бюджетной программы "Целевые текущие трансферты областным бюджетам, бюджетам городов Астаны и Алматы на обеспечение проезда инвалидам и участникам Великой Отечественной войны".
</w:t>
      </w:r>
      <w:r>
        <w:br/>
      </w:r>
      <w:r>
        <w:rPr>
          <w:rFonts w:ascii="Times New Roman"/>
          <w:b w:val="false"/>
          <w:i w:val="false"/>
          <w:color w:val="000000"/>
          <w:sz w:val="28"/>
        </w:rPr>
        <w:t>
      5. Органы координации занятости и социальных программ представляют счет к оплате с приложением списков участников войны, которым выданы проездные документы (билеты) с указанием периода и суммы выплат в территориальные органы Казначейства для перечисления средств организациям по выдаче проездных документов (билеты).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обеспечения участников войны проездными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документами для проезда железнодорожным транспортом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возмещения расходов, связанных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Участники войны для получения проездных документов (билеты) обращаются в органы занятости и социальных программ по местожительству не позже, чем за пятнадцать рабочих дней до отъезда со следующими документами:
</w:t>
      </w:r>
      <w:r>
        <w:br/>
      </w:r>
      <w:r>
        <w:rPr>
          <w:rFonts w:ascii="Times New Roman"/>
          <w:b w:val="false"/>
          <w:i w:val="false"/>
          <w:color w:val="000000"/>
          <w:sz w:val="28"/>
        </w:rPr>
        <w:t>
      1) заявление по форме (приложение 1);
</w:t>
      </w:r>
      <w:r>
        <w:br/>
      </w:r>
      <w:r>
        <w:rPr>
          <w:rFonts w:ascii="Times New Roman"/>
          <w:b w:val="false"/>
          <w:i w:val="false"/>
          <w:color w:val="000000"/>
          <w:sz w:val="28"/>
        </w:rPr>
        <w:t>
      2) удостоверение участника или инвалида Великой Отечественной войны.
</w:t>
      </w:r>
      <w:r>
        <w:br/>
      </w:r>
      <w:r>
        <w:rPr>
          <w:rFonts w:ascii="Times New Roman"/>
          <w:b w:val="false"/>
          <w:i w:val="false"/>
          <w:color w:val="000000"/>
          <w:sz w:val="28"/>
        </w:rPr>
        <w:t>
      7. Органы занятости и социальных программ на основании полученных заявлений в трехдневный срок готовят и представляют в органы координации занятости и социальных программ заявку на получение проездных документов (билетов) участникам войны согласно приложению 2.
</w:t>
      </w:r>
      <w:r>
        <w:br/>
      </w:r>
      <w:r>
        <w:rPr>
          <w:rFonts w:ascii="Times New Roman"/>
          <w:b w:val="false"/>
          <w:i w:val="false"/>
          <w:color w:val="000000"/>
          <w:sz w:val="28"/>
        </w:rPr>
        <w:t>
      8. Органы координации занятости и социальных программ в двухдневный срок сводят полученные заявки от органов занятости и социальных программ и передают в организации по выдаче проездных документов (билетов) согласно приложению 2.
</w:t>
      </w:r>
      <w:r>
        <w:br/>
      </w:r>
      <w:r>
        <w:rPr>
          <w:rFonts w:ascii="Times New Roman"/>
          <w:b w:val="false"/>
          <w:i w:val="false"/>
          <w:color w:val="000000"/>
          <w:sz w:val="28"/>
        </w:rPr>
        <w:t>
      9. Организации по выдаче проездных документов (билетов) в пятидневный срок готовят проездные документы на полный маршрут следования, указанный в заявке, и передают их органам координации занятости и социальных программ в соответствии с актом приема-передачи, составляемым в двух экземплярах по форме согласно приложению 3.
</w:t>
      </w:r>
      <w:r>
        <w:br/>
      </w:r>
      <w:r>
        <w:rPr>
          <w:rFonts w:ascii="Times New Roman"/>
          <w:b w:val="false"/>
          <w:i w:val="false"/>
          <w:color w:val="000000"/>
          <w:sz w:val="28"/>
        </w:rPr>
        <w:t>
      10. В случае невозможности предоставления проездных документов (билетов) на маршрут следования, указанный в заявке, организация по выдаче проездных документов в пятидневный срок письменно уведомляет органы координации занятости и социальных программ по форме согласно приложению 4.
</w:t>
      </w:r>
      <w:r>
        <w:br/>
      </w:r>
      <w:r>
        <w:rPr>
          <w:rFonts w:ascii="Times New Roman"/>
          <w:b w:val="false"/>
          <w:i w:val="false"/>
          <w:color w:val="000000"/>
          <w:sz w:val="28"/>
        </w:rPr>
        <w:t>
      11. Органы координации занятости и социальных программ полученные проездные документы (билеты) в двухдневный срок передают органам занятости и социальных программ по доверенности.
</w:t>
      </w:r>
      <w:r>
        <w:br/>
      </w:r>
      <w:r>
        <w:rPr>
          <w:rFonts w:ascii="Times New Roman"/>
          <w:b w:val="false"/>
          <w:i w:val="false"/>
          <w:color w:val="000000"/>
          <w:sz w:val="28"/>
        </w:rPr>
        <w:t>
      12. Органы занятости и социальных программ в двухдневный срок передают проездные документы (билеты) участникам войны под роспись.
</w:t>
      </w:r>
      <w:r>
        <w:br/>
      </w:r>
      <w:r>
        <w:rPr>
          <w:rFonts w:ascii="Times New Roman"/>
          <w:b w:val="false"/>
          <w:i w:val="false"/>
          <w:color w:val="000000"/>
          <w:sz w:val="28"/>
        </w:rPr>
        <w:t>
      13. Ежемесячно между органами координации занятости и социальных программ и организацией по выдаче проездных документов составляется акт сверки, являющийся основанием для оплаты представленных участникам войны проездных документов (билетов) организации по выдаче проездных документов.
</w:t>
      </w:r>
      <w:r>
        <w:br/>
      </w:r>
      <w:r>
        <w:rPr>
          <w:rFonts w:ascii="Times New Roman"/>
          <w:b w:val="false"/>
          <w:i w:val="false"/>
          <w:color w:val="000000"/>
          <w:sz w:val="28"/>
        </w:rPr>
        <w:t>
      Акт сверки составляется в двух экземплярах по форме согласно приложению 5.
</w:t>
      </w:r>
      <w:r>
        <w:br/>
      </w:r>
      <w:r>
        <w:rPr>
          <w:rFonts w:ascii="Times New Roman"/>
          <w:b w:val="false"/>
          <w:i w:val="false"/>
          <w:color w:val="000000"/>
          <w:sz w:val="28"/>
        </w:rPr>
        <w:t>
      14. Оплата стоимости проездных документов (билетов) производится органами координации занятости и социальных программ в организации по выдаче проездных документов в безналичной форме на основании подписанного акта сверки в течение десяти банковских дней в соответствии с бюджетным законодательством Республики Казахстан.
</w:t>
      </w:r>
      <w:r>
        <w:br/>
      </w:r>
      <w:r>
        <w:rPr>
          <w:rFonts w:ascii="Times New Roman"/>
          <w:b w:val="false"/>
          <w:i w:val="false"/>
          <w:color w:val="000000"/>
          <w:sz w:val="28"/>
        </w:rPr>
        <w:t>
      15. Органы занятости и социальных программ ежемесячно представляют в органы координации и социальных программ отчет об использованных проездных документах (билетах), составленный на основе возвращенных участниками войны использованных (не использованных) проездных документов (билетов) либо письменных подтверждений организаций по выдаче проездных документов (билетов) о возврате проездных документов (билетов).
</w:t>
      </w:r>
      <w:r>
        <w:br/>
      </w:r>
      <w:r>
        <w:rPr>
          <w:rFonts w:ascii="Times New Roman"/>
          <w:b w:val="false"/>
          <w:i w:val="false"/>
          <w:color w:val="000000"/>
          <w:sz w:val="28"/>
        </w:rPr>
        <w:t>
      16. В случае, если участник войны отказался от поездки, возврат проездных документов (билетов) производится участниками войны в органы занятости и социальных программ под роспись.
</w:t>
      </w:r>
      <w:r>
        <w:br/>
      </w:r>
      <w:r>
        <w:rPr>
          <w:rFonts w:ascii="Times New Roman"/>
          <w:b w:val="false"/>
          <w:i w:val="false"/>
          <w:color w:val="000000"/>
          <w:sz w:val="28"/>
        </w:rPr>
        <w:t>
      17. В случае, если участником войны возврат проездных документов (билетов), полученных от органов занятости и социальных программ, будет осуществлен в организации по выдаче проездных документов, возврат стоимости указанных проездных документов (билетов) организациями по выдаче проездных документов осуществляется в органы координации занятости и социальных программ в безналичной форме в течение 3-х банковских дней. При этом организациями по выдаче проездных документов (билетов) выдается участникам войны письменное подтверждение о возврате проездных документов (билетов).
</w:t>
      </w:r>
      <w:r>
        <w:br/>
      </w:r>
      <w:r>
        <w:rPr>
          <w:rFonts w:ascii="Times New Roman"/>
          <w:b w:val="false"/>
          <w:i w:val="false"/>
          <w:color w:val="000000"/>
          <w:sz w:val="28"/>
        </w:rPr>
        <w:t>
      18. Органы занятости и социальных программ возвращают проездные документы (билеты) в органы координации занятости и социальных программ по доверенности.
</w:t>
      </w:r>
      <w:r>
        <w:br/>
      </w:r>
      <w:r>
        <w:rPr>
          <w:rFonts w:ascii="Times New Roman"/>
          <w:b w:val="false"/>
          <w:i w:val="false"/>
          <w:color w:val="000000"/>
          <w:sz w:val="28"/>
        </w:rPr>
        <w:t>
      19. Органы координации занятости и социальных программ возвращают неиспользованные проездные документы (билеты) в организации по выдаче проездных документов следующим образом:
</w:t>
      </w:r>
      <w:r>
        <w:br/>
      </w:r>
      <w:r>
        <w:rPr>
          <w:rFonts w:ascii="Times New Roman"/>
          <w:b w:val="false"/>
          <w:i w:val="false"/>
          <w:color w:val="000000"/>
          <w:sz w:val="28"/>
        </w:rPr>
        <w:t>
      если стоимость проезда возмещена органами координации занятости и социальных программ, проездные документы (билеты) в срок не позднее трех часов после отправления поезда предъявляются в организацию по выдаче проездных документов для возврата мест. При этом общая сумма, предъявляемая к оплате, указываемая в акте сверки, уменьшается на сумму, равную стоимости возвращаемых проездных документов (билетов) за минусом удержаний от стоимости проездного документа (билета);
</w:t>
      </w:r>
      <w:r>
        <w:br/>
      </w:r>
      <w:r>
        <w:rPr>
          <w:rFonts w:ascii="Times New Roman"/>
          <w:b w:val="false"/>
          <w:i w:val="false"/>
          <w:color w:val="000000"/>
          <w:sz w:val="28"/>
        </w:rPr>
        <w:t>
      если стоимость проезда не возмещена органами координации занятости и социальных программ, проездные документы (билеты) в срок не позднее трех часов после отправления поезда предъявляются в организацию по выдаче проездных документов для возврата мест. При этом в общую сумму, предъявляемую к оплате, указываемую в акте сверки, включается сумма удержаний от стоимости возвращаемого проездного документа (билета).
</w:t>
      </w:r>
      <w:r>
        <w:br/>
      </w:r>
      <w:r>
        <w:rPr>
          <w:rFonts w:ascii="Times New Roman"/>
          <w:b w:val="false"/>
          <w:i w:val="false"/>
          <w:color w:val="000000"/>
          <w:sz w:val="28"/>
        </w:rPr>
        <w:t>
      20. В случае, когда участник войны совершил поездку, не обращаясь в органы занятости и социальных программ, то ему при предъявлении использованных проездных документов (билетов), а также документа, указанного в подпункте 2) пункта 6, органы координации занятости и социальных программ возмещают полную стоимость проездных документов (билетов) один раз в год путем перечисления средств на его лицевой счет в банке второго уровня либо акционерном обществе "Казпочта", указанном в заявлении в течение месяца со дня подачи заявления.
</w:t>
      </w:r>
      <w:r>
        <w:br/>
      </w:r>
      <w:r>
        <w:rPr>
          <w:rFonts w:ascii="Times New Roman"/>
          <w:b w:val="false"/>
          <w:i w:val="false"/>
          <w:color w:val="000000"/>
          <w:sz w:val="28"/>
        </w:rPr>
        <w:t>
      В случае утраты проездных документов (билетов) вследствие их хищения или иной утери по объективным причинам участникам войны возмещается стоимость проезда железнодорожным транспортом на основании документа организации по выдаче проездных документов, подтверждающего приобретение проездных документов (билетов), а также документа, указанного в подпункте 2) пункта 6.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января 2005 года N 34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целевых текущих трансфертов областным бюджетам,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бюджетам городов Астаны и Алматы на обеспечение проезда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инвалидам и участникам Великой Отечественной войны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3213"/>
      </w:tblGrid>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областей и городов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целевого текущего трансферта, тыс. тенге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6523,2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4681,0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9905,6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2234,8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Восточно-Казахстанская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15945,6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6644,0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Западно-Казахстанская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5436,0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9301,6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8516,4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2748,2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1298,6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6493,0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Северо-Казахстанская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7066,8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Южно-Казахстанская область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11083,4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Астана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2748,2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Алматы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15975,8
</w:t>
            </w:r>
          </w:p>
        </w:tc>
      </w:tr>
      <w:tr>
        <w:trPr>
          <w:trHeight w:val="90" w:hRule="atLeast"/>
        </w:trPr>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116602,0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обеспечения проезда 
</w:t>
      </w:r>
      <w:r>
        <w:br/>
      </w:r>
      <w:r>
        <w:rPr>
          <w:rFonts w:ascii="Times New Roman"/>
          <w:b w:val="false"/>
          <w:i w:val="false"/>
          <w:color w:val="000000"/>
          <w:sz w:val="28"/>
        </w:rPr>
        <w:t>
железнодорожным транспортом 
</w:t>
      </w:r>
      <w:r>
        <w:br/>
      </w:r>
      <w:r>
        <w:rPr>
          <w:rFonts w:ascii="Times New Roman"/>
          <w:b w:val="false"/>
          <w:i w:val="false"/>
          <w:color w:val="000000"/>
          <w:sz w:val="28"/>
        </w:rPr>
        <w:t>
инвалидам и участникам    
</w:t>
      </w:r>
      <w:r>
        <w:br/>
      </w:r>
      <w:r>
        <w:rPr>
          <w:rFonts w:ascii="Times New Roman"/>
          <w:b w:val="false"/>
          <w:i w:val="false"/>
          <w:color w:val="000000"/>
          <w:sz w:val="28"/>
        </w:rPr>
        <w:t>
Великой Отечественной войны в 2005 году
</w:t>
      </w:r>
      <w:r>
        <w:br/>
      </w:r>
      <w:r>
        <w:rPr>
          <w:rFonts w:ascii="Times New Roman"/>
          <w:b w:val="false"/>
          <w:i w:val="false"/>
          <w:color w:val="000000"/>
          <w:sz w:val="28"/>
        </w:rPr>
        <w:t>
и использования целевых текущих трансфертов
</w:t>
      </w:r>
    </w:p>
    <w:p>
      <w:pPr>
        <w:spacing w:after="0"/>
        <w:ind w:left="0"/>
        <w:jc w:val="both"/>
      </w:pPr>
      <w:r>
        <w:rPr>
          <w:rFonts w:ascii="Times New Roman"/>
          <w:b w:val="false"/>
          <w:i w:val="false"/>
          <w:color w:val="000000"/>
          <w:sz w:val="28"/>
        </w:rPr>
        <w:t>
Начальнику _____________________
</w:t>
      </w:r>
      <w:r>
        <w:br/>
      </w:r>
      <w:r>
        <w:rPr>
          <w:rFonts w:ascii="Times New Roman"/>
          <w:b w:val="false"/>
          <w:i w:val="false"/>
          <w:color w:val="000000"/>
          <w:sz w:val="28"/>
        </w:rPr>
        <w:t>
           органа занятости и
</w:t>
      </w:r>
      <w:r>
        <w:br/>
      </w:r>
      <w:r>
        <w:rPr>
          <w:rFonts w:ascii="Times New Roman"/>
          <w:b w:val="false"/>
          <w:i w:val="false"/>
          <w:color w:val="000000"/>
          <w:sz w:val="28"/>
        </w:rPr>
        <w:t>
          социальных программ
</w:t>
      </w:r>
      <w:r>
        <w:br/>
      </w:r>
      <w:r>
        <w:rPr>
          <w:rFonts w:ascii="Times New Roman"/>
          <w:b w:val="false"/>
          <w:i w:val="false"/>
          <w:color w:val="000000"/>
          <w:sz w:val="28"/>
        </w:rPr>
        <w:t>
от______________________________,
</w:t>
      </w:r>
      <w:r>
        <w:br/>
      </w:r>
      <w:r>
        <w:rPr>
          <w:rFonts w:ascii="Times New Roman"/>
          <w:b w:val="false"/>
          <w:i w:val="false"/>
          <w:color w:val="000000"/>
          <w:sz w:val="28"/>
        </w:rPr>
        <w:t>
     проживающего по адресу   
</w:t>
      </w:r>
      <w:r>
        <w:br/>
      </w:r>
      <w:r>
        <w:rPr>
          <w:rFonts w:ascii="Times New Roman"/>
          <w:b w:val="false"/>
          <w:i w:val="false"/>
          <w:color w:val="000000"/>
          <w:sz w:val="28"/>
        </w:rPr>
        <w:t>
________________________________,
</w:t>
      </w:r>
      <w:r>
        <w:br/>
      </w:r>
      <w:r>
        <w:rPr>
          <w:rFonts w:ascii="Times New Roman"/>
          <w:b w:val="false"/>
          <w:i w:val="false"/>
          <w:color w:val="000000"/>
          <w:sz w:val="28"/>
        </w:rPr>
        <w:t>
удостоверение личности (паспорт)
</w:t>
      </w:r>
      <w:r>
        <w:br/>
      </w:r>
      <w:r>
        <w:rPr>
          <w:rFonts w:ascii="Times New Roman"/>
          <w:b w:val="false"/>
          <w:i w:val="false"/>
          <w:color w:val="000000"/>
          <w:sz w:val="28"/>
        </w:rPr>
        <w:t>
________________________________
</w:t>
      </w:r>
      <w:r>
        <w:br/>
      </w:r>
      <w:r>
        <w:rPr>
          <w:rFonts w:ascii="Times New Roman"/>
          <w:b w:val="false"/>
          <w:i w:val="false"/>
          <w:color w:val="000000"/>
          <w:sz w:val="28"/>
        </w:rPr>
        <w:t>
удостоверение участника (инвалида)
</w:t>
      </w:r>
      <w:r>
        <w:br/>
      </w:r>
      <w:r>
        <w:rPr>
          <w:rFonts w:ascii="Times New Roman"/>
          <w:b w:val="false"/>
          <w:i w:val="false"/>
          <w:color w:val="000000"/>
          <w:sz w:val="28"/>
        </w:rPr>
        <w:t>
войны 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предоставить проездные документы (билеты) для проезда по маршруту:
</w:t>
      </w:r>
      <w:r>
        <w:br/>
      </w:r>
      <w:r>
        <w:rPr>
          <w:rFonts w:ascii="Times New Roman"/>
          <w:b w:val="false"/>
          <w:i w:val="false"/>
          <w:color w:val="000000"/>
          <w:sz w:val="28"/>
        </w:rPr>
        <w:t>
      ____________________     ________________________
</w:t>
      </w:r>
      <w:r>
        <w:br/>
      </w:r>
      <w:r>
        <w:rPr>
          <w:rFonts w:ascii="Times New Roman"/>
          <w:b w:val="false"/>
          <w:i w:val="false"/>
          <w:color w:val="000000"/>
          <w:sz w:val="28"/>
        </w:rPr>
        <w:t>
      выезд (место, дата)      возвращение (место, дата)
</w:t>
      </w:r>
    </w:p>
    <w:p>
      <w:pPr>
        <w:spacing w:after="0"/>
        <w:ind w:left="0"/>
        <w:jc w:val="both"/>
      </w:pPr>
      <w:r>
        <w:rPr>
          <w:rFonts w:ascii="Times New Roman"/>
          <w:b w:val="false"/>
          <w:i w:val="false"/>
          <w:color w:val="000000"/>
          <w:sz w:val="28"/>
        </w:rPr>
        <w:t>
      ____________________     ________________________
</w:t>
      </w:r>
      <w:r>
        <w:br/>
      </w:r>
      <w:r>
        <w:rPr>
          <w:rFonts w:ascii="Times New Roman"/>
          <w:b w:val="false"/>
          <w:i w:val="false"/>
          <w:color w:val="000000"/>
          <w:sz w:val="28"/>
        </w:rPr>
        <w:t>
      выезд (место, дата)      возвращение (место, дата)
</w:t>
      </w:r>
    </w:p>
    <w:p>
      <w:pPr>
        <w:spacing w:after="0"/>
        <w:ind w:left="0"/>
        <w:jc w:val="both"/>
      </w:pPr>
      <w:r>
        <w:rPr>
          <w:rFonts w:ascii="Times New Roman"/>
          <w:b w:val="false"/>
          <w:i w:val="false"/>
          <w:color w:val="000000"/>
          <w:sz w:val="28"/>
        </w:rPr>
        <w:t>
      ____________________     ________________________
</w:t>
      </w:r>
      <w:r>
        <w:br/>
      </w:r>
      <w:r>
        <w:rPr>
          <w:rFonts w:ascii="Times New Roman"/>
          <w:b w:val="false"/>
          <w:i w:val="false"/>
          <w:color w:val="000000"/>
          <w:sz w:val="28"/>
        </w:rPr>
        <w:t>
      выезд (место, дата)      возвращение (место, дата)
</w:t>
      </w:r>
    </w:p>
    <w:p>
      <w:pPr>
        <w:spacing w:after="0"/>
        <w:ind w:left="0"/>
        <w:jc w:val="both"/>
      </w:pPr>
      <w:r>
        <w:rPr>
          <w:rFonts w:ascii="Times New Roman"/>
          <w:b w:val="false"/>
          <w:i w:val="false"/>
          <w:color w:val="000000"/>
          <w:sz w:val="28"/>
        </w:rPr>
        <w:t>
      В случае невозможности совершения поездки обязуюсь в срок не позже трех суток до отъезда возвратить проездные документы (билеты) в органы занятости и социальных программ.
</w:t>
      </w:r>
      <w:r>
        <w:br/>
      </w:r>
      <w:r>
        <w:rPr>
          <w:rFonts w:ascii="Times New Roman"/>
          <w:b w:val="false"/>
          <w:i w:val="false"/>
          <w:color w:val="000000"/>
          <w:sz w:val="28"/>
        </w:rPr>
        <w:t>
      В течение месяца после приезда обязуюсь вернуть в органы занятости и социальных программ использованные (не использованные) проездные документы (билеты).
</w:t>
      </w:r>
    </w:p>
    <w:p>
      <w:pPr>
        <w:spacing w:after="0"/>
        <w:ind w:left="0"/>
        <w:jc w:val="both"/>
      </w:pPr>
      <w:r>
        <w:rPr>
          <w:rFonts w:ascii="Times New Roman"/>
          <w:b w:val="false"/>
          <w:i w:val="false"/>
          <w:color w:val="000000"/>
          <w:sz w:val="28"/>
        </w:rPr>
        <w:t>
Дата____________________________
</w:t>
      </w:r>
      <w:r>
        <w:br/>
      </w:r>
      <w:r>
        <w:rPr>
          <w:rFonts w:ascii="Times New Roman"/>
          <w:b w:val="false"/>
          <w:i w:val="false"/>
          <w:color w:val="000000"/>
          <w:sz w:val="28"/>
        </w:rPr>
        <w:t>
Подпись_________________________
</w:t>
      </w:r>
    </w:p>
    <w:p>
      <w:pPr>
        <w:spacing w:after="0"/>
        <w:ind w:left="0"/>
        <w:jc w:val="both"/>
      </w:pPr>
      <w:r>
        <w:rPr>
          <w:rFonts w:ascii="Times New Roman"/>
          <w:b w:val="false"/>
          <w:i w:val="false"/>
          <w:color w:val="000000"/>
          <w:sz w:val="28"/>
        </w:rPr>
        <w:t>
Заявление принято_______________
</w:t>
      </w:r>
      <w:r>
        <w:br/>
      </w:r>
      <w:r>
        <w:rPr>
          <w:rFonts w:ascii="Times New Roman"/>
          <w:b w:val="false"/>
          <w:i w:val="false"/>
          <w:color w:val="000000"/>
          <w:sz w:val="28"/>
        </w:rPr>
        <w:t>
Подпись 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Отметка о получении проездных билетов: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Билеты выдал:
</w:t>
      </w:r>
      <w:r>
        <w:br/>
      </w:r>
      <w:r>
        <w:rPr>
          <w:rFonts w:ascii="Times New Roman"/>
          <w:b w:val="false"/>
          <w:i w:val="false"/>
          <w:color w:val="000000"/>
          <w:sz w:val="28"/>
        </w:rPr>
        <w:t>
Дата_____________________________
</w:t>
      </w:r>
    </w:p>
    <w:p>
      <w:pPr>
        <w:spacing w:after="0"/>
        <w:ind w:left="0"/>
        <w:jc w:val="both"/>
      </w:pPr>
      <w:r>
        <w:rPr>
          <w:rFonts w:ascii="Times New Roman"/>
          <w:b w:val="false"/>
          <w:i w:val="false"/>
          <w:color w:val="000000"/>
          <w:sz w:val="28"/>
        </w:rPr>
        <w:t>
Подпись специалиста______________
</w:t>
      </w:r>
    </w:p>
    <w:p>
      <w:pPr>
        <w:spacing w:after="0"/>
        <w:ind w:left="0"/>
        <w:jc w:val="both"/>
      </w:pPr>
      <w:r>
        <w:rPr>
          <w:rFonts w:ascii="Times New Roman"/>
          <w:b w:val="false"/>
          <w:i w:val="false"/>
          <w:color w:val="000000"/>
          <w:sz w:val="28"/>
        </w:rPr>
        <w:t>
Билеты получил:
</w:t>
      </w:r>
      <w:r>
        <w:br/>
      </w:r>
      <w:r>
        <w:rPr>
          <w:rFonts w:ascii="Times New Roman"/>
          <w:b w:val="false"/>
          <w:i w:val="false"/>
          <w:color w:val="000000"/>
          <w:sz w:val="28"/>
        </w:rPr>
        <w:t>
Дата_____________________________
</w:t>
      </w:r>
      <w:r>
        <w:br/>
      </w:r>
      <w:r>
        <w:rPr>
          <w:rFonts w:ascii="Times New Roman"/>
          <w:b w:val="false"/>
          <w:i w:val="false"/>
          <w:color w:val="000000"/>
          <w:sz w:val="28"/>
        </w:rPr>
        <w:t>
Подпись участника войны__________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обеспечения проезда 
</w:t>
      </w:r>
      <w:r>
        <w:br/>
      </w:r>
      <w:r>
        <w:rPr>
          <w:rFonts w:ascii="Times New Roman"/>
          <w:b w:val="false"/>
          <w:i w:val="false"/>
          <w:color w:val="000000"/>
          <w:sz w:val="28"/>
        </w:rPr>
        <w:t>
железнодорожным транспортом 
</w:t>
      </w:r>
      <w:r>
        <w:br/>
      </w:r>
      <w:r>
        <w:rPr>
          <w:rFonts w:ascii="Times New Roman"/>
          <w:b w:val="false"/>
          <w:i w:val="false"/>
          <w:color w:val="000000"/>
          <w:sz w:val="28"/>
        </w:rPr>
        <w:t>
инвалидам и участникам    
</w:t>
      </w:r>
      <w:r>
        <w:br/>
      </w:r>
      <w:r>
        <w:rPr>
          <w:rFonts w:ascii="Times New Roman"/>
          <w:b w:val="false"/>
          <w:i w:val="false"/>
          <w:color w:val="000000"/>
          <w:sz w:val="28"/>
        </w:rPr>
        <w:t>
Великой Отечественной войны в 2005 году
</w:t>
      </w:r>
      <w:r>
        <w:br/>
      </w:r>
      <w:r>
        <w:rPr>
          <w:rFonts w:ascii="Times New Roman"/>
          <w:b w:val="false"/>
          <w:i w:val="false"/>
          <w:color w:val="000000"/>
          <w:sz w:val="28"/>
        </w:rPr>
        <w:t>
и использования целевых текущих трансфертов
</w:t>
      </w:r>
    </w:p>
    <w:p>
      <w:pPr>
        <w:spacing w:after="0"/>
        <w:ind w:left="0"/>
        <w:jc w:val="both"/>
      </w:pPr>
      <w:r>
        <w:rPr>
          <w:rFonts w:ascii="Times New Roman"/>
          <w:b w:val="false"/>
          <w:i w:val="false"/>
          <w:color w:val="000000"/>
          <w:sz w:val="28"/>
        </w:rPr>
        <w:t>
</w:t>
      </w:r>
      <w:r>
        <w:rPr>
          <w:rFonts w:ascii="Times New Roman"/>
          <w:b/>
          <w:i w:val="false"/>
          <w:color w:val="000000"/>
          <w:sz w:val="28"/>
        </w:rPr>
        <w:t>
Заявка на получение проездных документов (билетов)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153"/>
        <w:gridCol w:w="1873"/>
        <w:gridCol w:w="3073"/>
        <w:gridCol w:w="231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участника
</w:t>
            </w:r>
            <w:r>
              <w:br/>
            </w:r>
            <w:r>
              <w:rPr>
                <w:rFonts w:ascii="Times New Roman"/>
                <w:b w:val="false"/>
                <w:i w:val="false"/>
                <w:color w:val="000000"/>
                <w:sz w:val="20"/>
              </w:rPr>
              <w:t>
войны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паспорта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маршрут следования с указанием даты выезда и возвращения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вагона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М.П. Руководитель
</w:t>
      </w:r>
      <w:r>
        <w:br/>
      </w:r>
      <w:r>
        <w:rPr>
          <w:rFonts w:ascii="Times New Roman"/>
          <w:b w:val="false"/>
          <w:i w:val="false"/>
          <w:color w:val="000000"/>
          <w:sz w:val="28"/>
        </w:rPr>
        <w:t>
      (органа (координации) занятости и
</w:t>
      </w:r>
      <w:r>
        <w:br/>
      </w:r>
      <w:r>
        <w:rPr>
          <w:rFonts w:ascii="Times New Roman"/>
          <w:b w:val="false"/>
          <w:i w:val="false"/>
          <w:color w:val="000000"/>
          <w:sz w:val="28"/>
        </w:rPr>
        <w:t>
      социальных программ)                 Ф.И.О., роспись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обеспечения проезда 
</w:t>
      </w:r>
      <w:r>
        <w:br/>
      </w:r>
      <w:r>
        <w:rPr>
          <w:rFonts w:ascii="Times New Roman"/>
          <w:b w:val="false"/>
          <w:i w:val="false"/>
          <w:color w:val="000000"/>
          <w:sz w:val="28"/>
        </w:rPr>
        <w:t>
железнодорожным транспортом 
</w:t>
      </w:r>
      <w:r>
        <w:br/>
      </w:r>
      <w:r>
        <w:rPr>
          <w:rFonts w:ascii="Times New Roman"/>
          <w:b w:val="false"/>
          <w:i w:val="false"/>
          <w:color w:val="000000"/>
          <w:sz w:val="28"/>
        </w:rPr>
        <w:t>
инвалидам и участникам    
</w:t>
      </w:r>
      <w:r>
        <w:br/>
      </w:r>
      <w:r>
        <w:rPr>
          <w:rFonts w:ascii="Times New Roman"/>
          <w:b w:val="false"/>
          <w:i w:val="false"/>
          <w:color w:val="000000"/>
          <w:sz w:val="28"/>
        </w:rPr>
        <w:t>
Великой Отечественной войны в 2005 году
</w:t>
      </w:r>
      <w:r>
        <w:br/>
      </w:r>
      <w:r>
        <w:rPr>
          <w:rFonts w:ascii="Times New Roman"/>
          <w:b w:val="false"/>
          <w:i w:val="false"/>
          <w:color w:val="000000"/>
          <w:sz w:val="28"/>
        </w:rPr>
        <w:t>
и использования целевых текущих трансфертов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Акт приема-передачи проездных документов (билетов)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073"/>
        <w:gridCol w:w="1733"/>
        <w:gridCol w:w="2393"/>
        <w:gridCol w:w="1133"/>
        <w:gridCol w:w="1413"/>
        <w:gridCol w:w="219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участника
</w:t>
            </w:r>
            <w:r>
              <w:br/>
            </w:r>
            <w:r>
              <w:rPr>
                <w:rFonts w:ascii="Times New Roman"/>
                <w:b w:val="false"/>
                <w:i w:val="false"/>
                <w:color w:val="000000"/>
                <w:sz w:val="20"/>
              </w:rPr>
              <w:t>
войны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паспорта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маршрут следования с указанием
</w:t>
            </w:r>
            <w:r>
              <w:br/>
            </w:r>
            <w:r>
              <w:rPr>
                <w:rFonts w:ascii="Times New Roman"/>
                <w:b w:val="false"/>
                <w:i w:val="false"/>
                <w:color w:val="000000"/>
                <w:sz w:val="20"/>
              </w:rPr>
              <w:t>
даты выезда
</w:t>
            </w:r>
            <w:r>
              <w:br/>
            </w:r>
            <w:r>
              <w:rPr>
                <w:rFonts w:ascii="Times New Roman"/>
                <w:b w:val="false"/>
                <w:i w:val="false"/>
                <w:color w:val="000000"/>
                <w:sz w:val="20"/>
              </w:rPr>
              <w:t>
и возвращения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биле-та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w:t>
            </w:r>
            <w:r>
              <w:br/>
            </w:r>
            <w:r>
              <w:rPr>
                <w:rFonts w:ascii="Times New Roman"/>
                <w:b w:val="false"/>
                <w:i w:val="false"/>
                <w:color w:val="000000"/>
                <w:sz w:val="20"/>
              </w:rPr>
              <w:t>
вагона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проездных
</w:t>
            </w:r>
            <w:r>
              <w:br/>
            </w:r>
            <w:r>
              <w:rPr>
                <w:rFonts w:ascii="Times New Roman"/>
                <w:b w:val="false"/>
                <w:i w:val="false"/>
                <w:color w:val="000000"/>
                <w:sz w:val="20"/>
              </w:rPr>
              <w:t>
документов
</w:t>
            </w:r>
            <w:r>
              <w:br/>
            </w:r>
            <w:r>
              <w:rPr>
                <w:rFonts w:ascii="Times New Roman"/>
                <w:b w:val="false"/>
                <w:i w:val="false"/>
                <w:color w:val="000000"/>
                <w:sz w:val="20"/>
              </w:rPr>
              <w:t>
(билетов),тенге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Передал: 
</w:t>
      </w:r>
      <w:r>
        <w:br/>
      </w:r>
      <w:r>
        <w:rPr>
          <w:rFonts w:ascii="Times New Roman"/>
          <w:b w:val="false"/>
          <w:i w:val="false"/>
          <w:color w:val="000000"/>
          <w:sz w:val="28"/>
        </w:rPr>
        <w:t>
      Руководитель подразделения, 
</w:t>
      </w:r>
      <w:r>
        <w:br/>
      </w:r>
      <w:r>
        <w:rPr>
          <w:rFonts w:ascii="Times New Roman"/>
          <w:b w:val="false"/>
          <w:i w:val="false"/>
          <w:color w:val="000000"/>
          <w:sz w:val="28"/>
        </w:rPr>
        <w:t>
      оформившего проездной документ (билет)     Ф.И.О., роспись
</w:t>
      </w:r>
    </w:p>
    <w:p>
      <w:pPr>
        <w:spacing w:after="0"/>
        <w:ind w:left="0"/>
        <w:jc w:val="both"/>
      </w:pPr>
      <w:r>
        <w:rPr>
          <w:rFonts w:ascii="Times New Roman"/>
          <w:b w:val="false"/>
          <w:i w:val="false"/>
          <w:color w:val="000000"/>
          <w:sz w:val="28"/>
        </w:rPr>
        <w:t>
      М.П. Принял
</w:t>
      </w:r>
      <w:r>
        <w:br/>
      </w:r>
      <w:r>
        <w:rPr>
          <w:rFonts w:ascii="Times New Roman"/>
          <w:b w:val="false"/>
          <w:i w:val="false"/>
          <w:color w:val="000000"/>
          <w:sz w:val="28"/>
        </w:rPr>
        <w:t>
      Руководитель
</w:t>
      </w:r>
      <w:r>
        <w:br/>
      </w:r>
      <w:r>
        <w:rPr>
          <w:rFonts w:ascii="Times New Roman"/>
          <w:b w:val="false"/>
          <w:i w:val="false"/>
          <w:color w:val="000000"/>
          <w:sz w:val="28"/>
        </w:rPr>
        <w:t>
      (органа координации занятости и            Ф.И.О., роспись
</w:t>
      </w:r>
      <w:r>
        <w:br/>
      </w:r>
      <w:r>
        <w:rPr>
          <w:rFonts w:ascii="Times New Roman"/>
          <w:b w:val="false"/>
          <w:i w:val="false"/>
          <w:color w:val="000000"/>
          <w:sz w:val="28"/>
        </w:rPr>
        <w:t>
      социальных программ)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обеспечения проезда 
</w:t>
      </w:r>
      <w:r>
        <w:br/>
      </w:r>
      <w:r>
        <w:rPr>
          <w:rFonts w:ascii="Times New Roman"/>
          <w:b w:val="false"/>
          <w:i w:val="false"/>
          <w:color w:val="000000"/>
          <w:sz w:val="28"/>
        </w:rPr>
        <w:t>
железнодорожным транспортом 
</w:t>
      </w:r>
      <w:r>
        <w:br/>
      </w:r>
      <w:r>
        <w:rPr>
          <w:rFonts w:ascii="Times New Roman"/>
          <w:b w:val="false"/>
          <w:i w:val="false"/>
          <w:color w:val="000000"/>
          <w:sz w:val="28"/>
        </w:rPr>
        <w:t>
инвалидам и участникам    
</w:t>
      </w:r>
      <w:r>
        <w:br/>
      </w:r>
      <w:r>
        <w:rPr>
          <w:rFonts w:ascii="Times New Roman"/>
          <w:b w:val="false"/>
          <w:i w:val="false"/>
          <w:color w:val="000000"/>
          <w:sz w:val="28"/>
        </w:rPr>
        <w:t>
Великой Отечественной войны в 2005 году
</w:t>
      </w:r>
      <w:r>
        <w:br/>
      </w:r>
      <w:r>
        <w:rPr>
          <w:rFonts w:ascii="Times New Roman"/>
          <w:b w:val="false"/>
          <w:i w:val="false"/>
          <w:color w:val="000000"/>
          <w:sz w:val="28"/>
        </w:rPr>
        <w:t>
и использования целевых текущих трансфертов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Уведомление о не предоставлении проездных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(билетов) в соответствии с заявкой на получение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проездных документов (билетов)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73"/>
        <w:gridCol w:w="1753"/>
        <w:gridCol w:w="2933"/>
        <w:gridCol w:w="243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участника
</w:t>
            </w:r>
            <w:r>
              <w:br/>
            </w:r>
            <w:r>
              <w:rPr>
                <w:rFonts w:ascii="Times New Roman"/>
                <w:b w:val="false"/>
                <w:i w:val="false"/>
                <w:color w:val="000000"/>
                <w:sz w:val="20"/>
              </w:rPr>
              <w:t>
войны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паспорта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маршрут следования с указанием
</w:t>
            </w:r>
            <w:r>
              <w:br/>
            </w:r>
            <w:r>
              <w:rPr>
                <w:rFonts w:ascii="Times New Roman"/>
                <w:b w:val="false"/>
                <w:i w:val="false"/>
                <w:color w:val="000000"/>
                <w:sz w:val="20"/>
              </w:rPr>
              <w:t>
даты выезда
</w:t>
            </w:r>
            <w:r>
              <w:br/>
            </w:r>
            <w:r>
              <w:rPr>
                <w:rFonts w:ascii="Times New Roman"/>
                <w:b w:val="false"/>
                <w:i w:val="false"/>
                <w:color w:val="000000"/>
                <w:sz w:val="20"/>
              </w:rPr>
              <w:t>
и возвращения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причины не выдачи проездных документов (билетов)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М.П. 
</w:t>
      </w:r>
      <w:r>
        <w:br/>
      </w:r>
      <w:r>
        <w:rPr>
          <w:rFonts w:ascii="Times New Roman"/>
          <w:b w:val="false"/>
          <w:i w:val="false"/>
          <w:color w:val="000000"/>
          <w:sz w:val="28"/>
        </w:rPr>
        <w:t>
      Руководитель подразделения, 
</w:t>
      </w:r>
      <w:r>
        <w:br/>
      </w:r>
      <w:r>
        <w:rPr>
          <w:rFonts w:ascii="Times New Roman"/>
          <w:b w:val="false"/>
          <w:i w:val="false"/>
          <w:color w:val="000000"/>
          <w:sz w:val="28"/>
        </w:rPr>
        <w:t>
      оформившего проездной документ      Ф.И.О., роспись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обеспечения проезда 
</w:t>
      </w:r>
      <w:r>
        <w:br/>
      </w:r>
      <w:r>
        <w:rPr>
          <w:rFonts w:ascii="Times New Roman"/>
          <w:b w:val="false"/>
          <w:i w:val="false"/>
          <w:color w:val="000000"/>
          <w:sz w:val="28"/>
        </w:rPr>
        <w:t>
железнодорожным транспортом 
</w:t>
      </w:r>
      <w:r>
        <w:br/>
      </w:r>
      <w:r>
        <w:rPr>
          <w:rFonts w:ascii="Times New Roman"/>
          <w:b w:val="false"/>
          <w:i w:val="false"/>
          <w:color w:val="000000"/>
          <w:sz w:val="28"/>
        </w:rPr>
        <w:t>
инвалидам и участникам    
</w:t>
      </w:r>
      <w:r>
        <w:br/>
      </w:r>
      <w:r>
        <w:rPr>
          <w:rFonts w:ascii="Times New Roman"/>
          <w:b w:val="false"/>
          <w:i w:val="false"/>
          <w:color w:val="000000"/>
          <w:sz w:val="28"/>
        </w:rPr>
        <w:t>
Великой Отечественной войны в 2005 году
</w:t>
      </w:r>
      <w:r>
        <w:br/>
      </w:r>
      <w:r>
        <w:rPr>
          <w:rFonts w:ascii="Times New Roman"/>
          <w:b w:val="false"/>
          <w:i w:val="false"/>
          <w:color w:val="000000"/>
          <w:sz w:val="28"/>
        </w:rPr>
        <w:t>
и использования целевых текущих трансфертов
</w:t>
      </w:r>
    </w:p>
    <w:p>
      <w:pPr>
        <w:spacing w:after="0"/>
        <w:ind w:left="0"/>
        <w:jc w:val="both"/>
      </w:pPr>
      <w:r>
        <w:rPr>
          <w:rFonts w:ascii="Times New Roman"/>
          <w:b w:val="false"/>
          <w:i w:val="false"/>
          <w:color w:val="000000"/>
          <w:sz w:val="28"/>
        </w:rPr>
        <w:t>
</w:t>
      </w:r>
      <w:r>
        <w:rPr>
          <w:rFonts w:ascii="Times New Roman"/>
          <w:b/>
          <w:i w:val="false"/>
          <w:color w:val="000000"/>
          <w:sz w:val="28"/>
        </w:rPr>
        <w:t>
Акт сверки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973"/>
        <w:gridCol w:w="1573"/>
        <w:gridCol w:w="2193"/>
        <w:gridCol w:w="1173"/>
        <w:gridCol w:w="1213"/>
        <w:gridCol w:w="2193"/>
        <w:gridCol w:w="141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участника
</w:t>
            </w:r>
            <w:r>
              <w:br/>
            </w:r>
            <w:r>
              <w:rPr>
                <w:rFonts w:ascii="Times New Roman"/>
                <w:b w:val="false"/>
                <w:i w:val="false"/>
                <w:color w:val="000000"/>
                <w:sz w:val="20"/>
              </w:rPr>
              <w:t>
войны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паспор-
</w:t>
            </w:r>
            <w:r>
              <w:br/>
            </w:r>
            <w:r>
              <w:rPr>
                <w:rFonts w:ascii="Times New Roman"/>
                <w:b w:val="false"/>
                <w:i w:val="false"/>
                <w:color w:val="000000"/>
                <w:sz w:val="20"/>
              </w:rPr>
              <w:t>
та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маршрут следования с указани-
</w:t>
            </w:r>
            <w:r>
              <w:br/>
            </w:r>
            <w:r>
              <w:rPr>
                <w:rFonts w:ascii="Times New Roman"/>
                <w:b w:val="false"/>
                <w:i w:val="false"/>
                <w:color w:val="000000"/>
                <w:sz w:val="20"/>
              </w:rPr>
              <w:t>
ем даты выезда и возвраще-
</w:t>
            </w:r>
            <w:r>
              <w:br/>
            </w:r>
            <w:r>
              <w:rPr>
                <w:rFonts w:ascii="Times New Roman"/>
                <w:b w:val="false"/>
                <w:i w:val="false"/>
                <w:color w:val="000000"/>
                <w:sz w:val="20"/>
              </w:rPr>
              <w:t>
ния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биле-
</w:t>
            </w:r>
            <w:r>
              <w:br/>
            </w:r>
            <w:r>
              <w:rPr>
                <w:rFonts w:ascii="Times New Roman"/>
                <w:b w:val="false"/>
                <w:i w:val="false"/>
                <w:color w:val="000000"/>
                <w:sz w:val="20"/>
              </w:rPr>
              <w:t>
та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w:t>
            </w:r>
            <w:r>
              <w:br/>
            </w:r>
            <w:r>
              <w:rPr>
                <w:rFonts w:ascii="Times New Roman"/>
                <w:b w:val="false"/>
                <w:i w:val="false"/>
                <w:color w:val="000000"/>
                <w:sz w:val="20"/>
              </w:rPr>
              <w:t>
ваго-
</w:t>
            </w:r>
            <w:r>
              <w:br/>
            </w:r>
            <w:r>
              <w:rPr>
                <w:rFonts w:ascii="Times New Roman"/>
                <w:b w:val="false"/>
                <w:i w:val="false"/>
                <w:color w:val="000000"/>
                <w:sz w:val="20"/>
              </w:rPr>
              <w:t>
на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проездных
</w:t>
            </w:r>
            <w:r>
              <w:br/>
            </w:r>
            <w:r>
              <w:rPr>
                <w:rFonts w:ascii="Times New Roman"/>
                <w:b w:val="false"/>
                <w:i w:val="false"/>
                <w:color w:val="000000"/>
                <w:sz w:val="20"/>
              </w:rPr>
              <w:t>
документов
</w:t>
            </w:r>
            <w:r>
              <w:br/>
            </w:r>
            <w:r>
              <w:rPr>
                <w:rFonts w:ascii="Times New Roman"/>
                <w:b w:val="false"/>
                <w:i w:val="false"/>
                <w:color w:val="000000"/>
                <w:sz w:val="20"/>
              </w:rPr>
              <w:t>
(билетов),тенге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оплаты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на сумму:
</w:t>
            </w:r>
          </w:p>
        </w:tc>
      </w:tr>
    </w:tbl>
    <w:p>
      <w:pPr>
        <w:spacing w:after="0"/>
        <w:ind w:left="0"/>
        <w:jc w:val="both"/>
      </w:pPr>
      <w:r>
        <w:rPr>
          <w:rFonts w:ascii="Times New Roman"/>
          <w:b w:val="false"/>
          <w:i w:val="false"/>
          <w:color w:val="000000"/>
          <w:sz w:val="28"/>
        </w:rPr>
        <w:t>
      М.П. 
</w:t>
      </w:r>
      <w:r>
        <w:br/>
      </w:r>
      <w:r>
        <w:rPr>
          <w:rFonts w:ascii="Times New Roman"/>
          <w:b w:val="false"/>
          <w:i w:val="false"/>
          <w:color w:val="000000"/>
          <w:sz w:val="28"/>
        </w:rPr>
        <w:t>
      Руководитель подразделения, 
</w:t>
      </w:r>
      <w:r>
        <w:br/>
      </w:r>
      <w:r>
        <w:rPr>
          <w:rFonts w:ascii="Times New Roman"/>
          <w:b w:val="false"/>
          <w:i w:val="false"/>
          <w:color w:val="000000"/>
          <w:sz w:val="28"/>
        </w:rPr>
        <w:t>
      оформившего проездной документ            Ф.И.О., роспись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Руководитель
</w:t>
      </w:r>
      <w:r>
        <w:br/>
      </w:r>
      <w:r>
        <w:rPr>
          <w:rFonts w:ascii="Times New Roman"/>
          <w:b w:val="false"/>
          <w:i w:val="false"/>
          <w:color w:val="000000"/>
          <w:sz w:val="28"/>
        </w:rPr>
        <w:t>
      (органа координации занятости и            Ф.И.О., роспись
</w:t>
      </w:r>
      <w:r>
        <w:br/>
      </w:r>
      <w:r>
        <w:rPr>
          <w:rFonts w:ascii="Times New Roman"/>
          <w:b w:val="false"/>
          <w:i w:val="false"/>
          <w:color w:val="000000"/>
          <w:sz w:val="28"/>
        </w:rPr>
        <w:t>
      социальных программ)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