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75ca" w14:textId="57c7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Закон Республики Казахстан "Об органах финансовой полиции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2005 года N 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органах финансовой полиции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дополнений и изменений в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 Республики Казахстан "Об органах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финансовой полиции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>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июля 2002 г. "Об органах финансовой полиции Республики Казахстан" (Ведомости Парламента Республики Казахстан, 2002 г., N 13-14, ст. 145;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декабря 2004 г.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отношений", опубликованный в газетах "Егемен Казакстан" 30 декабря 2004 года, "Казахстанская правда" 28 декабря 2004 года) внести следующие дополнения и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статью 1 после слов "финансовой деятельности" дополнить словами ", борьбы с коррупцией";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подпункте 2) статьи 2 слова "иных преступлений и правонарушений в экономической и финансовой сферах" заменить словами "а также экономических, коррупционных, финансовых преступлений и правонарушений";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часть вторую пункта 1 статьи 5 после слов "Единую систему" дополнить словом "органов";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слова "расследованию" дополнить словами "коррупционных преступлений и правонарушений, а также";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3), 8) пункта 2 слова "экономическими и финансовыми" заменить словами "экономическими, финансовыми и коррупционными";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в абзаце первом статьи 10 и в пункте 1 статьи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"перечень" дополнить словами "и нормы";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"определяется" заменить словом "определяются";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в пункте 7 статьи 13 слова "правонарушении в сфере", "правонарушений в сфере" заменить словами "коррупционных преступлениях или правонарушениях, а также в сфере", "коррупционных преступлений или правонарушений, а также в сфере".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