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a723" w14:textId="c12a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Сулейменове Н.З.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февраля 2005 года
N 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Сулейменова Насиполлу Зейнуловича председателем Комитета природоохранного контроля Министерства охраны окружающей среды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