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db8e" w14:textId="b0dd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оказания официальной гуманитарной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2005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Жамбылской области из чрезвычайного резерва Правительства Республики Казахстан, предусмотренного в республиканском бюджете на 2005 год, в качестве оказания официальной гуманитарной помощи средства в сумме 12906400 (двенадцать миллионов девятьсот шесть тысяч четыреста) тенге на закупку и поставку кордайского камня (гранита) для строительства мемориала жертвам трагедии в городе Беслане (Российская Федерация).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Жамбылской области организовать работу по закупке и отправке в Республику Северная Осетия - Алания Российской Федерации 340 кубических метров кордайского камня (гранита) за счет средств, выделенных согласно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определить товарищество с ограниченной ответственностью "Кордай - Тау" поставщиком кордайского камня (гранита), закупка которого имеет важное стратегическое значение.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обеспечить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иностранных дел Республики Казахстан информировать по дипломатическим каналам правительства Российской Федерации и Северной Осетии - Алании об оказании Правительством Республики Казахстан официальной гуманитарной помощи.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