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29de3" w14:textId="da29d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Рамочной конвенции по защите морской среды Каспийского моря"</w:t>
      </w:r>
    </w:p>
    <w:p>
      <w:pPr>
        <w:spacing w:after="0"/>
        <w:ind w:left="0"/>
        <w:jc w:val="both"/>
      </w:pPr>
      <w:r>
        <w:rPr>
          <w:rFonts w:ascii="Times New Roman"/>
          <w:b w:val="false"/>
          <w:i w:val="false"/>
          <w:color w:val="000000"/>
          <w:sz w:val="28"/>
        </w:rPr>
        <w:t>Постановление Правительства Республики Казахстан от 29 апреля 2005 года N 406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Рамочной конвенции по защите морской среды Каспийского моря".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 xml:space="preserve">
"О ратификации Рамочной конвенции по защите </w:t>
      </w:r>
      <w:r>
        <w:br/>
      </w:r>
      <w:r>
        <w:rPr>
          <w:rFonts w:ascii="Times New Roman"/>
          <w:b/>
          <w:i w:val="false"/>
          <w:color w:val="000000"/>
        </w:rPr>
        <w:t xml:space="preserve">
морской среды Каспийского моря" </w:t>
      </w:r>
    </w:p>
    <w:p>
      <w:pPr>
        <w:spacing w:after="0"/>
        <w:ind w:left="0"/>
        <w:jc w:val="both"/>
      </w:pPr>
      <w:r>
        <w:rPr>
          <w:rFonts w:ascii="Times New Roman"/>
          <w:b w:val="false"/>
          <w:i w:val="false"/>
          <w:color w:val="000000"/>
          <w:sz w:val="28"/>
        </w:rPr>
        <w:t xml:space="preserve">     Ратифицировать Рамочную конвенцию по защите морской среды Каспийского моря, совершенную в городе Тегеране 4 ноября 2003 года.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Start w:name="z3" w:id="2"/>
    <w:p>
      <w:pPr>
        <w:spacing w:after="0"/>
        <w:ind w:left="0"/>
        <w:jc w:val="both"/>
      </w:pPr>
      <w:r>
        <w:rPr>
          <w:rFonts w:ascii="Times New Roman"/>
          <w:b w:val="false"/>
          <w:i w:val="false"/>
          <w:color w:val="000000"/>
          <w:sz w:val="28"/>
        </w:rPr>
        <w:t xml:space="preserve">
Приложение 2    </w:t>
      </w:r>
    </w:p>
    <w:bookmarkEnd w:id="2"/>
    <w:p>
      <w:pPr>
        <w:spacing w:after="0"/>
        <w:ind w:left="0"/>
        <w:jc w:val="left"/>
      </w:pPr>
      <w:r>
        <w:rPr>
          <w:rFonts w:ascii="Times New Roman"/>
          <w:b/>
          <w:i w:val="false"/>
          <w:color w:val="000000"/>
        </w:rPr>
        <w:t xml:space="preserve"> РАМОЧНАЯ КОНВЕНЦИЯ </w:t>
      </w:r>
      <w:r>
        <w:br/>
      </w:r>
      <w:r>
        <w:rPr>
          <w:rFonts w:ascii="Times New Roman"/>
          <w:b/>
          <w:i w:val="false"/>
          <w:color w:val="000000"/>
        </w:rPr>
        <w:t xml:space="preserve">
ПО ЗАЩИТЕ МОРСКОЙ СРЕДЫ КАСПИЙСКОГО МОРЯ </w:t>
      </w:r>
    </w:p>
    <w:p>
      <w:pPr>
        <w:spacing w:after="0"/>
        <w:ind w:left="0"/>
        <w:jc w:val="both"/>
      </w:pPr>
      <w:r>
        <w:rPr>
          <w:rFonts w:ascii="Times New Roman"/>
          <w:b w:val="false"/>
          <w:i w:val="false"/>
          <w:color w:val="000000"/>
          <w:sz w:val="28"/>
        </w:rPr>
        <w:t xml:space="preserve">     Прикаспийские государства, </w:t>
      </w:r>
      <w:r>
        <w:br/>
      </w:r>
      <w:r>
        <w:rPr>
          <w:rFonts w:ascii="Times New Roman"/>
          <w:b w:val="false"/>
          <w:i w:val="false"/>
          <w:color w:val="000000"/>
          <w:sz w:val="28"/>
        </w:rPr>
        <w:t>
 </w:t>
      </w:r>
      <w:r>
        <w:br/>
      </w:r>
      <w:r>
        <w:rPr>
          <w:rFonts w:ascii="Times New Roman"/>
          <w:b w:val="false"/>
          <w:i w:val="false"/>
          <w:color w:val="000000"/>
          <w:sz w:val="28"/>
        </w:rPr>
        <w:t xml:space="preserve">
     Азербайджанская Республика, </w:t>
      </w:r>
      <w:r>
        <w:br/>
      </w:r>
      <w:r>
        <w:rPr>
          <w:rFonts w:ascii="Times New Roman"/>
          <w:b w:val="false"/>
          <w:i w:val="false"/>
          <w:color w:val="000000"/>
          <w:sz w:val="28"/>
        </w:rPr>
        <w:t xml:space="preserve">
     Исламская Республика Иран, </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Российская Федерация, </w:t>
      </w:r>
      <w:r>
        <w:br/>
      </w:r>
      <w:r>
        <w:rPr>
          <w:rFonts w:ascii="Times New Roman"/>
          <w:b w:val="false"/>
          <w:i w:val="false"/>
          <w:color w:val="000000"/>
          <w:sz w:val="28"/>
        </w:rPr>
        <w:t xml:space="preserve">
     Туркменистан, </w:t>
      </w:r>
    </w:p>
    <w:p>
      <w:pPr>
        <w:spacing w:after="0"/>
        <w:ind w:left="0"/>
        <w:jc w:val="both"/>
      </w:pPr>
      <w:r>
        <w:rPr>
          <w:rFonts w:ascii="Times New Roman"/>
          <w:b w:val="false"/>
          <w:i w:val="false"/>
          <w:color w:val="000000"/>
          <w:sz w:val="28"/>
        </w:rPr>
        <w:t xml:space="preserve">     далее именуемые Договаривающимися Сторонами, </w:t>
      </w:r>
    </w:p>
    <w:p>
      <w:pPr>
        <w:spacing w:after="0"/>
        <w:ind w:left="0"/>
        <w:jc w:val="both"/>
      </w:pPr>
      <w:r>
        <w:rPr>
          <w:rFonts w:ascii="Times New Roman"/>
          <w:b w:val="false"/>
          <w:i w:val="false"/>
          <w:color w:val="000000"/>
          <w:sz w:val="28"/>
        </w:rPr>
        <w:t xml:space="preserve">     Отмечая ухудшение состояния морской среды Каспийского моря вследствие ее загрязнения из различных источников, являющегося результатом антропогенной деятельности, включая сбросы, выбросы и размещение опасных, вредных и других загрязняющих веществ и отходов из источников, находящихся в море и на суше; </w:t>
      </w:r>
      <w:r>
        <w:br/>
      </w:r>
      <w:r>
        <w:rPr>
          <w:rFonts w:ascii="Times New Roman"/>
          <w:b w:val="false"/>
          <w:i w:val="false"/>
          <w:color w:val="000000"/>
          <w:sz w:val="28"/>
        </w:rPr>
        <w:t xml:space="preserve">
     Преисполненные решимости сохранить биологические ресурсы Каспийского моря для нынешнего и будущих поколений; </w:t>
      </w:r>
      <w:r>
        <w:br/>
      </w:r>
      <w:r>
        <w:rPr>
          <w:rFonts w:ascii="Times New Roman"/>
          <w:b w:val="false"/>
          <w:i w:val="false"/>
          <w:color w:val="000000"/>
          <w:sz w:val="28"/>
        </w:rPr>
        <w:t xml:space="preserve">
     Признавая необходимость обеспечения того, чтобы деятельность на суше не наносила ущерба морской среде Каспийского моря; </w:t>
      </w:r>
      <w:r>
        <w:br/>
      </w:r>
      <w:r>
        <w:rPr>
          <w:rFonts w:ascii="Times New Roman"/>
          <w:b w:val="false"/>
          <w:i w:val="false"/>
          <w:color w:val="000000"/>
          <w:sz w:val="28"/>
        </w:rPr>
        <w:t xml:space="preserve">
     Сознавая угрозу для морской среды Каспийского моря и для его уникальных гидрографических и экологических характеристик, связанную с проблемой колебаний уровня моря; </w:t>
      </w:r>
      <w:r>
        <w:br/>
      </w:r>
      <w:r>
        <w:rPr>
          <w:rFonts w:ascii="Times New Roman"/>
          <w:b w:val="false"/>
          <w:i w:val="false"/>
          <w:color w:val="000000"/>
          <w:sz w:val="28"/>
        </w:rPr>
        <w:t xml:space="preserve">
     Подтверждая важность защиты морской среды Каспийского моря; </w:t>
      </w:r>
      <w:r>
        <w:br/>
      </w:r>
      <w:r>
        <w:rPr>
          <w:rFonts w:ascii="Times New Roman"/>
          <w:b w:val="false"/>
          <w:i w:val="false"/>
          <w:color w:val="000000"/>
          <w:sz w:val="28"/>
        </w:rPr>
        <w:t xml:space="preserve">
     Признавая важность сотрудничества Договаривающихся Сторон между собой и с соответствующими международными организациями в целях защиты и сохранения морской среды Каспийского моря; </w:t>
      </w:r>
    </w:p>
    <w:p>
      <w:pPr>
        <w:spacing w:after="0"/>
        <w:ind w:left="0"/>
        <w:jc w:val="both"/>
      </w:pPr>
      <w:r>
        <w:rPr>
          <w:rFonts w:ascii="Times New Roman"/>
          <w:b w:val="false"/>
          <w:i w:val="false"/>
          <w:color w:val="000000"/>
          <w:sz w:val="28"/>
        </w:rPr>
        <w:t xml:space="preserve">     ДОГОВОРИЛИСЬ о следующем: </w:t>
      </w:r>
    </w:p>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 </w:t>
      </w:r>
      <w:r>
        <w:rPr>
          <w:rFonts w:ascii="Times New Roman"/>
          <w:b w:val="false"/>
          <w:i w:val="false"/>
          <w:color w:val="000000"/>
          <w:sz w:val="28"/>
          <w:u w:val="single"/>
        </w:rPr>
        <w:t xml:space="preserve">ОБЩИЕ ПОЛОЖЕНИЯ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 Использование терминов </w:t>
      </w:r>
    </w:p>
    <w:bookmarkEnd w:id="4"/>
    <w:p>
      <w:pPr>
        <w:spacing w:after="0"/>
        <w:ind w:left="0"/>
        <w:jc w:val="both"/>
      </w:pPr>
      <w:r>
        <w:rPr>
          <w:rFonts w:ascii="Times New Roman"/>
          <w:b w:val="false"/>
          <w:i w:val="false"/>
          <w:color w:val="000000"/>
          <w:sz w:val="28"/>
        </w:rPr>
        <w:t xml:space="preserve">     Для целей настоящей Конвенции нижеследующее означает: </w:t>
      </w:r>
      <w:r>
        <w:br/>
      </w:r>
      <w:r>
        <w:rPr>
          <w:rFonts w:ascii="Times New Roman"/>
          <w:b w:val="false"/>
          <w:i w:val="false"/>
          <w:color w:val="000000"/>
          <w:sz w:val="28"/>
        </w:rPr>
        <w:t xml:space="preserve">
     "План действий" - план действий для защиты и устойчивого развития морской среды Каспийского моря; </w:t>
      </w:r>
      <w:r>
        <w:br/>
      </w:r>
      <w:r>
        <w:rPr>
          <w:rFonts w:ascii="Times New Roman"/>
          <w:b w:val="false"/>
          <w:i w:val="false"/>
          <w:color w:val="000000"/>
          <w:sz w:val="28"/>
        </w:rPr>
        <w:t xml:space="preserve">
     "Сброс" - преднамеренное удаление в морскую среду отходов или других материалов с судов, летательных аппаратов, платформ или других искусственно сооруженных конструкций в Каспийском море либо преднамеренное захоронение судов, летательных аппаратов, платформ или других искусственно сооруженных конструкций в Каспийском море; </w:t>
      </w:r>
      <w:r>
        <w:br/>
      </w:r>
      <w:r>
        <w:rPr>
          <w:rFonts w:ascii="Times New Roman"/>
          <w:b w:val="false"/>
          <w:i w:val="false"/>
          <w:color w:val="000000"/>
          <w:sz w:val="28"/>
        </w:rPr>
        <w:t xml:space="preserve">
     "Опасное вещество" - вещество, являющееся токсичным, канцерогенным, мутагенным, тератогенным или биоаккумулятивным, особенно если оно стойкое; </w:t>
      </w:r>
      <w:r>
        <w:br/>
      </w:r>
      <w:r>
        <w:rPr>
          <w:rFonts w:ascii="Times New Roman"/>
          <w:b w:val="false"/>
          <w:i w:val="false"/>
          <w:color w:val="000000"/>
          <w:sz w:val="28"/>
        </w:rPr>
        <w:t xml:space="preserve">
     "Национальный орган" - орган, назначенный каждой Договаривающейся Стороной, координирующий действия в этой Договаривающейся Стороне по выполнению настоящей Конвенции и протоколов к ней; </w:t>
      </w:r>
      <w:r>
        <w:br/>
      </w:r>
      <w:r>
        <w:rPr>
          <w:rFonts w:ascii="Times New Roman"/>
          <w:b w:val="false"/>
          <w:i w:val="false"/>
          <w:color w:val="000000"/>
          <w:sz w:val="28"/>
        </w:rPr>
        <w:t xml:space="preserve">
     "Загрязнение" - прямое или косвенное привнесение человеком веществ или энергии в морскую среду, приводящее или могущее привести к таким пагубным последствиям, как вред биологическим ресурсам и морским организмам, угроза человеческому здоровью и создание помех для правомерных видов использования Каспийского моря; </w:t>
      </w:r>
      <w:r>
        <w:br/>
      </w:r>
      <w:r>
        <w:rPr>
          <w:rFonts w:ascii="Times New Roman"/>
          <w:b w:val="false"/>
          <w:i w:val="false"/>
          <w:color w:val="000000"/>
          <w:sz w:val="28"/>
        </w:rPr>
        <w:t xml:space="preserve">
     "Загрязнение из наземных источников" - загрязнение моря из всех видов точечных и рассредоточенных источников, расположенных на суше, вносимое в него водным или воздушным путем, либо непосредственно с побережья, либо в результате любого удаления загрязняющих веществ с суши посредством тоннеля, трубопровода, либо иным путем; </w:t>
      </w:r>
      <w:r>
        <w:br/>
      </w:r>
      <w:r>
        <w:rPr>
          <w:rFonts w:ascii="Times New Roman"/>
          <w:b w:val="false"/>
          <w:i w:val="false"/>
          <w:color w:val="000000"/>
          <w:sz w:val="28"/>
        </w:rPr>
        <w:t xml:space="preserve">
     "Чрезвычайная экологическая ситуация" - ситуация, при которой причиняется ущерб или которая несет неминуемую угрозу загрязнения или другого вреда морской среде Каспийского моря и которая является результатом природной катастрофы или аварии, возникшей в результате антропогенной деятельности; </w:t>
      </w:r>
      <w:r>
        <w:br/>
      </w:r>
      <w:r>
        <w:rPr>
          <w:rFonts w:ascii="Times New Roman"/>
          <w:b w:val="false"/>
          <w:i w:val="false"/>
          <w:color w:val="000000"/>
          <w:sz w:val="28"/>
        </w:rPr>
        <w:t xml:space="preserve">
     "Промышленная авария" - событие, возникающее в результате неконтролируемых изменений в ходе любой деятельности, связанной с опасными и вредными веществами на промышленном объекте, например, в ходе производства, использования, хранения, перемещения или удаления, либо при транспортировке таких веществ; </w:t>
      </w:r>
      <w:r>
        <w:br/>
      </w:r>
      <w:r>
        <w:rPr>
          <w:rFonts w:ascii="Times New Roman"/>
          <w:b w:val="false"/>
          <w:i w:val="false"/>
          <w:color w:val="000000"/>
          <w:sz w:val="28"/>
        </w:rPr>
        <w:t xml:space="preserve">
     "Судно" - эксплуатируемые в морской среде суда любого типа, в том числе суда на подводных крыльях, суда на воздушной подушке, подводные суда, буксируемые и самоходные плавучие средства, а также платформы и другие искусственно сооруженные конструкции в море; </w:t>
      </w:r>
      <w:r>
        <w:br/>
      </w:r>
      <w:r>
        <w:rPr>
          <w:rFonts w:ascii="Times New Roman"/>
          <w:b w:val="false"/>
          <w:i w:val="false"/>
          <w:color w:val="000000"/>
          <w:sz w:val="28"/>
        </w:rPr>
        <w:t xml:space="preserve">
     "Инвазивные виды-вселенцы" - виды-вселенцы, появление и распространение которых может нанести экономический или экологический ущерб экосистеме или биологическим ресурсам Каспийского моря.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 Цель </w:t>
      </w:r>
    </w:p>
    <w:bookmarkEnd w:id="5"/>
    <w:p>
      <w:pPr>
        <w:spacing w:after="0"/>
        <w:ind w:left="0"/>
        <w:jc w:val="both"/>
      </w:pPr>
      <w:r>
        <w:rPr>
          <w:rFonts w:ascii="Times New Roman"/>
          <w:b w:val="false"/>
          <w:i w:val="false"/>
          <w:color w:val="000000"/>
          <w:sz w:val="28"/>
        </w:rPr>
        <w:t xml:space="preserve">     Целью настоящей Конвенции является защита морской среды Каспийского моря от загрязнения, включая защиту, сохранение, восстановление, устойчивое и рациональное использование его биологических ресурсов. </w:t>
      </w:r>
    </w:p>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 Сфера применения </w:t>
      </w:r>
    </w:p>
    <w:bookmarkEnd w:id="6"/>
    <w:p>
      <w:pPr>
        <w:spacing w:after="0"/>
        <w:ind w:left="0"/>
        <w:jc w:val="both"/>
      </w:pPr>
      <w:r>
        <w:rPr>
          <w:rFonts w:ascii="Times New Roman"/>
          <w:b w:val="false"/>
          <w:i w:val="false"/>
          <w:color w:val="000000"/>
          <w:sz w:val="28"/>
        </w:rPr>
        <w:t xml:space="preserve">     Настоящая Конвенция применяется к морской среде Каспийского моря с учетом колебаний его уровня и загрязнения из наземных источников.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 </w:t>
      </w:r>
      <w:r>
        <w:rPr>
          <w:rFonts w:ascii="Times New Roman"/>
          <w:b w:val="false"/>
          <w:i w:val="false"/>
          <w:color w:val="000000"/>
          <w:sz w:val="28"/>
          <w:u w:val="single"/>
        </w:rPr>
        <w:t xml:space="preserve">ОБЩИЕ ОБЯЗАТЕЛЬСТВА </w:t>
      </w:r>
    </w:p>
    <w:bookmarkEnd w:id="7"/>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 Общие обязательства </w:t>
      </w:r>
    </w:p>
    <w:bookmarkEnd w:id="8"/>
    <w:p>
      <w:pPr>
        <w:spacing w:after="0"/>
        <w:ind w:left="0"/>
        <w:jc w:val="both"/>
      </w:pPr>
      <w:r>
        <w:rPr>
          <w:rFonts w:ascii="Times New Roman"/>
          <w:b w:val="false"/>
          <w:i w:val="false"/>
          <w:color w:val="000000"/>
          <w:sz w:val="28"/>
        </w:rPr>
        <w:t xml:space="preserve">     Договаривающиеся Стороны: </w:t>
      </w:r>
      <w:r>
        <w:br/>
      </w:r>
      <w:r>
        <w:rPr>
          <w:rFonts w:ascii="Times New Roman"/>
          <w:b w:val="false"/>
          <w:i w:val="false"/>
          <w:color w:val="000000"/>
          <w:sz w:val="28"/>
        </w:rPr>
        <w:t xml:space="preserve">
     (a) самостоятельно или совместно принимают все необходимые меры для предотвращения, снижения и контроля загрязнения Каспийского моря; </w:t>
      </w:r>
      <w:r>
        <w:br/>
      </w:r>
      <w:r>
        <w:rPr>
          <w:rFonts w:ascii="Times New Roman"/>
          <w:b w:val="false"/>
          <w:i w:val="false"/>
          <w:color w:val="000000"/>
          <w:sz w:val="28"/>
        </w:rPr>
        <w:t xml:space="preserve">
     (b) самостоятельно или совместно принимают все необходимые меры для охраны, сохранения и восстановления морской среды Каспийского моря; </w:t>
      </w:r>
      <w:r>
        <w:br/>
      </w:r>
      <w:r>
        <w:rPr>
          <w:rFonts w:ascii="Times New Roman"/>
          <w:b w:val="false"/>
          <w:i w:val="false"/>
          <w:color w:val="000000"/>
          <w:sz w:val="28"/>
        </w:rPr>
        <w:t xml:space="preserve">
     (c) используют ресурсы Каспийского моря таким образом, чтобы не наносить ущерба его морской среде; </w:t>
      </w:r>
      <w:r>
        <w:br/>
      </w:r>
      <w:r>
        <w:rPr>
          <w:rFonts w:ascii="Times New Roman"/>
          <w:b w:val="false"/>
          <w:i w:val="false"/>
          <w:color w:val="000000"/>
          <w:sz w:val="28"/>
        </w:rPr>
        <w:t xml:space="preserve">
     (d) сотрудничают друг с другом и с компетентными международными организациями для достижения цели настоящей Конвенции. </w:t>
      </w:r>
    </w:p>
    <w:bookmarkStart w:name="z49"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 Принципы </w:t>
      </w:r>
    </w:p>
    <w:bookmarkEnd w:id="9"/>
    <w:p>
      <w:pPr>
        <w:spacing w:after="0"/>
        <w:ind w:left="0"/>
        <w:jc w:val="both"/>
      </w:pPr>
      <w:r>
        <w:rPr>
          <w:rFonts w:ascii="Times New Roman"/>
          <w:b w:val="false"/>
          <w:i w:val="false"/>
          <w:color w:val="000000"/>
          <w:sz w:val="28"/>
        </w:rPr>
        <w:t xml:space="preserve">     В своих действиях для достижения цели настоящей Конвенции и выполнения ее положений Договаривающиеся Стороны руководствуются, в том числе: </w:t>
      </w:r>
      <w:r>
        <w:br/>
      </w:r>
      <w:r>
        <w:rPr>
          <w:rFonts w:ascii="Times New Roman"/>
          <w:b w:val="false"/>
          <w:i w:val="false"/>
          <w:color w:val="000000"/>
          <w:sz w:val="28"/>
        </w:rPr>
        <w:t xml:space="preserve">
     (a) принципом принятия мер предосторожности, согласно которому, при наличии угрозы серьезного или необратимого ущерба для морской среды Каспийского моря, ссылки на отсутствие полной научной уверенности не используются в качестве причины для отсрочки экономически эффективных мер по предупреждению подобного ущерба; </w:t>
      </w:r>
      <w:r>
        <w:br/>
      </w:r>
      <w:r>
        <w:rPr>
          <w:rFonts w:ascii="Times New Roman"/>
          <w:b w:val="false"/>
          <w:i w:val="false"/>
          <w:color w:val="000000"/>
          <w:sz w:val="28"/>
        </w:rPr>
        <w:t xml:space="preserve">
     (b) принципом "загрязняющий платит", согласно которому загрязняющий несет расходы по осуществлению мер предотвращения, контроля и снижения загрязнения морской среды Каспийского моря; </w:t>
      </w:r>
      <w:r>
        <w:br/>
      </w:r>
      <w:r>
        <w:rPr>
          <w:rFonts w:ascii="Times New Roman"/>
          <w:b w:val="false"/>
          <w:i w:val="false"/>
          <w:color w:val="000000"/>
          <w:sz w:val="28"/>
        </w:rPr>
        <w:t xml:space="preserve">
     (c) принципом доступности информации о загрязнении морской среды Каспийского моря, согласно которому Договаривающиеся Стороны предоставляют друг другу соответствующую информацию в максимально полном объеме. </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 Обязанность сотрудничать </w:t>
      </w:r>
    </w:p>
    <w:bookmarkEnd w:id="10"/>
    <w:p>
      <w:pPr>
        <w:spacing w:after="0"/>
        <w:ind w:left="0"/>
        <w:jc w:val="both"/>
      </w:pPr>
      <w:r>
        <w:rPr>
          <w:rFonts w:ascii="Times New Roman"/>
          <w:b w:val="false"/>
          <w:i w:val="false"/>
          <w:color w:val="000000"/>
          <w:sz w:val="28"/>
        </w:rPr>
        <w:t xml:space="preserve">     Договаривающиеся Стороны сотрудничают на двусторонней и многосторонней основе в разработке протоколов, предписывающих дополнительные меры, процедуры и стандарты для выполнения настоящей Конвенции. </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III. </w:t>
      </w:r>
      <w:r>
        <w:rPr>
          <w:rFonts w:ascii="Times New Roman"/>
          <w:b w:val="false"/>
          <w:i w:val="false"/>
          <w:color w:val="000000"/>
          <w:sz w:val="28"/>
          <w:u w:val="single"/>
        </w:rPr>
        <w:t xml:space="preserve">ПРЕДОТВРАЩЕНИЕ, СНИЖЕНИЕ И КОНТРОЛЬ ЗАГРЯЗНЕНИЯ </w:t>
      </w:r>
    </w:p>
    <w:bookmarkEnd w:id="11"/>
    <w:bookmarkStart w:name="z12"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 Загрязнение из наземных источников </w:t>
      </w:r>
    </w:p>
    <w:bookmarkEnd w:id="12"/>
    <w:p>
      <w:pPr>
        <w:spacing w:after="0"/>
        <w:ind w:left="0"/>
        <w:jc w:val="both"/>
      </w:pPr>
      <w:r>
        <w:rPr>
          <w:rFonts w:ascii="Times New Roman"/>
          <w:b w:val="false"/>
          <w:i w:val="false"/>
          <w:color w:val="000000"/>
          <w:sz w:val="28"/>
        </w:rPr>
        <w:t xml:space="preserve">     1. Договаривающиеся Стороны принимают меры для того, чтобы предотвращать, снижать и контролировать загрязнение Каспийского моря из наземных источников. </w:t>
      </w:r>
      <w:r>
        <w:br/>
      </w:r>
      <w:r>
        <w:rPr>
          <w:rFonts w:ascii="Times New Roman"/>
          <w:b w:val="false"/>
          <w:i w:val="false"/>
          <w:color w:val="000000"/>
          <w:sz w:val="28"/>
        </w:rPr>
        <w:t xml:space="preserve">
     2. Договаривающиеся Стороны сотрудничают в разработке протоколов к настоящей Конвенции, предписывающих дополнительные меры по предотвращению, снижению и контролю загрязнения Каспийского моря из наземных источников. Такие протоколы могут включать, в том числе, следующие меры: </w:t>
      </w:r>
      <w:r>
        <w:br/>
      </w:r>
      <w:r>
        <w:rPr>
          <w:rFonts w:ascii="Times New Roman"/>
          <w:b w:val="false"/>
          <w:i w:val="false"/>
          <w:color w:val="000000"/>
          <w:sz w:val="28"/>
        </w:rPr>
        <w:t xml:space="preserve">
     (a) применение малоотходных и безотходных технологий для предотвращения, снижения и контроля выбросов загрязняющих веществ; </w:t>
      </w:r>
      <w:r>
        <w:br/>
      </w:r>
      <w:r>
        <w:rPr>
          <w:rFonts w:ascii="Times New Roman"/>
          <w:b w:val="false"/>
          <w:i w:val="false"/>
          <w:color w:val="000000"/>
          <w:sz w:val="28"/>
        </w:rPr>
        <w:t xml:space="preserve">
     (b) лицензирование национальными органами Договаривающихся Сторон сбросов сточных вод для предотвращения, снижения и контроля загрязнения из наземных источников; </w:t>
      </w:r>
      <w:r>
        <w:br/>
      </w:r>
      <w:r>
        <w:rPr>
          <w:rFonts w:ascii="Times New Roman"/>
          <w:b w:val="false"/>
          <w:i w:val="false"/>
          <w:color w:val="000000"/>
          <w:sz w:val="28"/>
        </w:rPr>
        <w:t xml:space="preserve">
     (c) внедрение экологически обоснованной технологии при лицензировании сбросов сточных вод; </w:t>
      </w:r>
      <w:r>
        <w:br/>
      </w:r>
      <w:r>
        <w:rPr>
          <w:rFonts w:ascii="Times New Roman"/>
          <w:b w:val="false"/>
          <w:i w:val="false"/>
          <w:color w:val="000000"/>
          <w:sz w:val="28"/>
        </w:rPr>
        <w:t xml:space="preserve">
     (d) установление требований более строгих, чем предусмотренные подпунктами (b) и (с) настоящего пункта, которые определяются дополнительными протоколами к настоящей Конвенции, в случаях, когда этого требует состояние вод или экосистемы Каспийского моря; </w:t>
      </w:r>
      <w:r>
        <w:br/>
      </w:r>
      <w:r>
        <w:rPr>
          <w:rFonts w:ascii="Times New Roman"/>
          <w:b w:val="false"/>
          <w:i w:val="false"/>
          <w:color w:val="000000"/>
          <w:sz w:val="28"/>
        </w:rPr>
        <w:t xml:space="preserve">
     (e) применение, в том числе, где это необходимо поэтапно, различных видов очистки городских сточных вод; </w:t>
      </w:r>
      <w:r>
        <w:br/>
      </w:r>
      <w:r>
        <w:rPr>
          <w:rFonts w:ascii="Times New Roman"/>
          <w:b w:val="false"/>
          <w:i w:val="false"/>
          <w:color w:val="000000"/>
          <w:sz w:val="28"/>
        </w:rPr>
        <w:t xml:space="preserve">
     (f) использование наилучших существующих технологий для сокращения притока органических веществ из коммунальных и промышленных источников; </w:t>
      </w:r>
      <w:r>
        <w:br/>
      </w:r>
      <w:r>
        <w:rPr>
          <w:rFonts w:ascii="Times New Roman"/>
          <w:b w:val="false"/>
          <w:i w:val="false"/>
          <w:color w:val="000000"/>
          <w:sz w:val="28"/>
        </w:rPr>
        <w:t xml:space="preserve">
     (g) использование наилучших существующих методов для сокращения притока опасных веществ, включая органические, из рассредоточенных источников, в том числе имеющихся в сельском хозяйстве; </w:t>
      </w:r>
      <w:r>
        <w:br/>
      </w:r>
      <w:r>
        <w:rPr>
          <w:rFonts w:ascii="Times New Roman"/>
          <w:b w:val="false"/>
          <w:i w:val="false"/>
          <w:color w:val="000000"/>
          <w:sz w:val="28"/>
        </w:rPr>
        <w:t xml:space="preserve">
     (h) консервация и полная ликвидация находящихся на суше источников загрязнения, продолжающих оказывать отрицательное воздействие на морскую среду Каспийского моря. </w:t>
      </w:r>
      <w:r>
        <w:br/>
      </w:r>
      <w:r>
        <w:rPr>
          <w:rFonts w:ascii="Times New Roman"/>
          <w:b w:val="false"/>
          <w:i w:val="false"/>
          <w:color w:val="000000"/>
          <w:sz w:val="28"/>
        </w:rPr>
        <w:t xml:space="preserve">
     3. Если поступление загрязнителей из водотока, протекающего через территории двух или более Договаривающихся Сторон или образующего границу между ними, может вызвать загрязнение Каспийского моря, Договаривающиеся Стороны сотрудничают в принятии всех необходимых мер по предотвращению, снижению и контролю такого загрязнения, включая, в случае целесообразности, создание совместных органов, ответственных за выявление и решение проблем потенциального загрязнения. </w:t>
      </w:r>
    </w:p>
    <w:bookmarkStart w:name="z13"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 Загрязнение, вызванное деятельностью </w:t>
      </w:r>
      <w:r>
        <w:br/>
      </w:r>
      <w:r>
        <w:rPr>
          <w:rFonts w:ascii="Times New Roman"/>
          <w:b w:val="false"/>
          <w:i w:val="false"/>
          <w:color w:val="000000"/>
          <w:sz w:val="28"/>
        </w:rPr>
        <w:t xml:space="preserve">
                </w:t>
      </w:r>
      <w:r>
        <w:rPr>
          <w:rFonts w:ascii="Times New Roman"/>
          <w:b/>
          <w:i w:val="false"/>
          <w:color w:val="000000"/>
          <w:sz w:val="28"/>
        </w:rPr>
        <w:t xml:space="preserve">на дне моря </w:t>
      </w:r>
    </w:p>
    <w:bookmarkEnd w:id="13"/>
    <w:p>
      <w:pPr>
        <w:spacing w:after="0"/>
        <w:ind w:left="0"/>
        <w:jc w:val="both"/>
      </w:pPr>
      <w:r>
        <w:rPr>
          <w:rFonts w:ascii="Times New Roman"/>
          <w:b w:val="false"/>
          <w:i w:val="false"/>
          <w:color w:val="000000"/>
          <w:sz w:val="28"/>
        </w:rPr>
        <w:t xml:space="preserve">     Договаривающиеся Стороны принимают все необходимые меры для предотвращения, снижения и контроля загрязнения Каспийского моря в результате деятельности на его дне. В этих целях они поощряют сотрудничество в разработке протоколов к настоящей Конвенции. </w:t>
      </w:r>
    </w:p>
    <w:bookmarkStart w:name="z14"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 Загрязнение с судов </w:t>
      </w:r>
    </w:p>
    <w:bookmarkEnd w:id="14"/>
    <w:p>
      <w:pPr>
        <w:spacing w:after="0"/>
        <w:ind w:left="0"/>
        <w:jc w:val="both"/>
      </w:pPr>
      <w:r>
        <w:rPr>
          <w:rFonts w:ascii="Times New Roman"/>
          <w:b w:val="false"/>
          <w:i w:val="false"/>
          <w:color w:val="000000"/>
          <w:sz w:val="28"/>
        </w:rPr>
        <w:t xml:space="preserve">     Договаривающиеся Стороны принимают все необходимые меры для предотвращения, снижения и контроля загрязнения Каспийского моря с судов и в этих целях сотрудничают в разработке протоколов к настоящей Конвенции, предписывающих согласованные меры, процедуры и стандарты, учитывающие соответствующие международные требования. </w:t>
      </w:r>
    </w:p>
    <w:bookmarkStart w:name="z15"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 Загрязнение, вызванное сбросом </w:t>
      </w:r>
    </w:p>
    <w:bookmarkEnd w:id="15"/>
    <w:p>
      <w:pPr>
        <w:spacing w:after="0"/>
        <w:ind w:left="0"/>
        <w:jc w:val="both"/>
      </w:pPr>
      <w:r>
        <w:rPr>
          <w:rFonts w:ascii="Times New Roman"/>
          <w:b w:val="false"/>
          <w:i w:val="false"/>
          <w:color w:val="000000"/>
          <w:sz w:val="28"/>
        </w:rPr>
        <w:t xml:space="preserve">     1. Договаривающиеся Стороны принимают все необходимые меры для предотвращения, снижения и контроля загрязнения Каспийского моря, вызванного сбросом с судов под их флагами и с воздушных судов, зарегистрированных на их территориях. </w:t>
      </w:r>
      <w:r>
        <w:br/>
      </w:r>
      <w:r>
        <w:rPr>
          <w:rFonts w:ascii="Times New Roman"/>
          <w:b w:val="false"/>
          <w:i w:val="false"/>
          <w:color w:val="000000"/>
          <w:sz w:val="28"/>
        </w:rPr>
        <w:t xml:space="preserve">
     2. Договаривающиеся Стороны сотрудничают в разработке протоколов к настоящей Конвенции, предписывающих согласованные меры, процедуры и стандарты для достижения данного результата. </w:t>
      </w:r>
      <w:r>
        <w:br/>
      </w:r>
      <w:r>
        <w:rPr>
          <w:rFonts w:ascii="Times New Roman"/>
          <w:b w:val="false"/>
          <w:i w:val="false"/>
          <w:color w:val="000000"/>
          <w:sz w:val="28"/>
        </w:rPr>
        <w:t xml:space="preserve">
     3. Положение пунктов 1 и 2 настоящей Статьи не применяются, когда судно или воздушное судно в море подвергается угрозе полного разрушения или полной утраты, или в любом случае, когда возникает угроза для жизни людей и морских организмов, если сброс представляется единственным способом для предотвращения подобной угрозы, и если имеются все основания полагать, что ущерб, причиненный сбросом, будет меньше того, который был бы нанесен в противном случае. Подобный сброс осуществляется таким образом, чтобы свести к минимуму возможную угрозу жизни людей и морских организмов или создание помех к правомерному использованию моря в соответствии с применяемыми международными, включая региональные, правовыми инструментами. О произведенном сбросе ставятся в известность Договаривающиеся Стороны. </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11. Загрязнение, вызванное иными видами </w:t>
      </w:r>
      <w:r>
        <w:br/>
      </w:r>
      <w:r>
        <w:rPr>
          <w:rFonts w:ascii="Times New Roman"/>
          <w:b w:val="false"/>
          <w:i w:val="false"/>
          <w:color w:val="000000"/>
          <w:sz w:val="28"/>
        </w:rPr>
        <w:t xml:space="preserve">
                 </w:t>
      </w:r>
      <w:r>
        <w:rPr>
          <w:rFonts w:ascii="Times New Roman"/>
          <w:b/>
          <w:i w:val="false"/>
          <w:color w:val="000000"/>
          <w:sz w:val="28"/>
        </w:rPr>
        <w:t xml:space="preserve">деятельности </w:t>
      </w:r>
    </w:p>
    <w:bookmarkEnd w:id="16"/>
    <w:p>
      <w:pPr>
        <w:spacing w:after="0"/>
        <w:ind w:left="0"/>
        <w:jc w:val="both"/>
      </w:pPr>
      <w:r>
        <w:rPr>
          <w:rFonts w:ascii="Times New Roman"/>
          <w:b w:val="false"/>
          <w:i w:val="false"/>
          <w:color w:val="000000"/>
          <w:sz w:val="28"/>
        </w:rPr>
        <w:t xml:space="preserve">     1. Договаривающиеся Стороны принимают все необходимые меры для предотвращения, снижения и контроля загрязнения Каспийского моря, вызванного видами деятельности, не упомянутыми в Статьях 7 - 10, включая мелиорацию земель и связанные с этим работы по выемке грунта и строительству дамб. </w:t>
      </w:r>
      <w:r>
        <w:br/>
      </w:r>
      <w:r>
        <w:rPr>
          <w:rFonts w:ascii="Times New Roman"/>
          <w:b w:val="false"/>
          <w:i w:val="false"/>
          <w:color w:val="000000"/>
          <w:sz w:val="28"/>
        </w:rPr>
        <w:t xml:space="preserve">
     2. Договаривающиеся Стороны принимают все необходимые меры для снижения возможного отрицательного воздействия антропогенной деятельности, направленной ня смягчение последствий колебаний уровня моря на экосистему Каспийского моря. </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12. Предотвращение привнесения инвазивных </w:t>
      </w:r>
      <w:r>
        <w:br/>
      </w:r>
      <w:r>
        <w:rPr>
          <w:rFonts w:ascii="Times New Roman"/>
          <w:b w:val="false"/>
          <w:i w:val="false"/>
          <w:color w:val="000000"/>
          <w:sz w:val="28"/>
        </w:rPr>
        <w:t xml:space="preserve">
                 </w:t>
      </w:r>
      <w:r>
        <w:rPr>
          <w:rFonts w:ascii="Times New Roman"/>
          <w:b/>
          <w:i w:val="false"/>
          <w:color w:val="000000"/>
          <w:sz w:val="28"/>
        </w:rPr>
        <w:t xml:space="preserve">видов-вселенцев, контроль и борьба с ними </w:t>
      </w:r>
    </w:p>
    <w:bookmarkEnd w:id="17"/>
    <w:p>
      <w:pPr>
        <w:spacing w:after="0"/>
        <w:ind w:left="0"/>
        <w:jc w:val="both"/>
      </w:pPr>
      <w:r>
        <w:rPr>
          <w:rFonts w:ascii="Times New Roman"/>
          <w:b w:val="false"/>
          <w:i w:val="false"/>
          <w:color w:val="000000"/>
          <w:sz w:val="28"/>
        </w:rPr>
        <w:t xml:space="preserve">     Договаривающиеся Стороны принимают все необходимые меры по предотвращению привнесения в Каспийское море инвазивных видов-вселенцев, контролю и борьбе с ними. </w:t>
      </w:r>
    </w:p>
    <w:bookmarkStart w:name="z18"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13. Чрезвычайные экологические ситуации </w:t>
      </w:r>
    </w:p>
    <w:bookmarkEnd w:id="18"/>
    <w:p>
      <w:pPr>
        <w:spacing w:after="0"/>
        <w:ind w:left="0"/>
        <w:jc w:val="both"/>
      </w:pPr>
      <w:r>
        <w:rPr>
          <w:rFonts w:ascii="Times New Roman"/>
          <w:b w:val="false"/>
          <w:i w:val="false"/>
          <w:color w:val="000000"/>
          <w:sz w:val="28"/>
        </w:rPr>
        <w:t xml:space="preserve">     1. Договаривающиеся Стороны принимают все необходимые меры и сотрудничают в целях защиты людей и морской среды от последствий природных катастроф или аварий, возникающих в результате антропогенной деятельности. Для этого принимаются меры по предотвращению, обеспечению готовности и реагированию, включая меры по восстановлению. </w:t>
      </w:r>
      <w:r>
        <w:br/>
      </w:r>
      <w:r>
        <w:rPr>
          <w:rFonts w:ascii="Times New Roman"/>
          <w:b w:val="false"/>
          <w:i w:val="false"/>
          <w:color w:val="000000"/>
          <w:sz w:val="28"/>
        </w:rPr>
        <w:t xml:space="preserve">
     2. В целях принятия превентивных мер и мер по обеспечению готовности Договаривающаяся Сторона, на территории которой может сложиться такая ситуация, выявляет в пределах своей юрисдикции опасные виды деятельности, которые могут вызвать чрезвычайные экологические ситуации, и обеспечивает уведомление других Договоривающихся Сторон о любой такой планируемой или осуществляемой деятельности. </w:t>
      </w:r>
      <w:r>
        <w:br/>
      </w:r>
      <w:r>
        <w:rPr>
          <w:rFonts w:ascii="Times New Roman"/>
          <w:b w:val="false"/>
          <w:i w:val="false"/>
          <w:color w:val="000000"/>
          <w:sz w:val="28"/>
        </w:rPr>
        <w:t xml:space="preserve">
     Договаривающиеся Стороны соглашаются проводить оценку воздействия на морскую среду опасных видов деятельности и реализовывать меры по снижению рисков. </w:t>
      </w:r>
      <w:r>
        <w:br/>
      </w:r>
      <w:r>
        <w:rPr>
          <w:rFonts w:ascii="Times New Roman"/>
          <w:b w:val="false"/>
          <w:i w:val="false"/>
          <w:color w:val="000000"/>
          <w:sz w:val="28"/>
        </w:rPr>
        <w:t xml:space="preserve">
     3. Договаривающиеся Стороны сотрудничают в создании систем раннего оповещения о промышленных авариях и чрезвычайных экологических ситуациях. В случае чрезвычайной экологической ситуации или ее неминуемой угрозы Договаривающаяся Сторона, на территории которой сложилась такая ситуация, без задержки обеспечивает уведомление на соответствующем уровне тех Договаривающихся Сторон, которые могут быть подвергнуты такому воздействию. </w:t>
      </w:r>
      <w:r>
        <w:br/>
      </w:r>
      <w:r>
        <w:rPr>
          <w:rFonts w:ascii="Times New Roman"/>
          <w:b w:val="false"/>
          <w:i w:val="false"/>
          <w:color w:val="000000"/>
          <w:sz w:val="28"/>
        </w:rPr>
        <w:t xml:space="preserve">
     4. Договаривающиеся Стороны принимают все необходимые меры по обеспечению и поддержанию адекватной готовности к чрезвычайным экологическим ситуациям, включая наличие надлежащего оборудования и квалифицированного персонала, используемых для принятия таких мер в случае чрезвычайных экологических ситуаций. </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IV. </w:t>
      </w:r>
      <w:r>
        <w:rPr>
          <w:rFonts w:ascii="Times New Roman"/>
          <w:b w:val="false"/>
          <w:i w:val="false"/>
          <w:color w:val="000000"/>
          <w:sz w:val="28"/>
          <w:u w:val="single"/>
        </w:rPr>
        <w:t xml:space="preserve">ЗАЩИТА, СОХРАНЕНИЕ И ВОССТАНОВЛЕНИЕ МОРСКОЙ СРЕДЫ </w:t>
      </w:r>
    </w:p>
    <w:bookmarkEnd w:id="19"/>
    <w:bookmarkStart w:name="z20"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14. Защита, сохранение, восстановление и </w:t>
      </w:r>
      <w:r>
        <w:br/>
      </w:r>
      <w:r>
        <w:rPr>
          <w:rFonts w:ascii="Times New Roman"/>
          <w:b w:val="false"/>
          <w:i w:val="false"/>
          <w:color w:val="000000"/>
          <w:sz w:val="28"/>
        </w:rPr>
        <w:t xml:space="preserve">
                 </w:t>
      </w:r>
      <w:r>
        <w:rPr>
          <w:rFonts w:ascii="Times New Roman"/>
          <w:b/>
          <w:i w:val="false"/>
          <w:color w:val="000000"/>
          <w:sz w:val="28"/>
        </w:rPr>
        <w:t xml:space="preserve">рациональное использование биологических </w:t>
      </w:r>
      <w:r>
        <w:br/>
      </w:r>
      <w:r>
        <w:rPr>
          <w:rFonts w:ascii="Times New Roman"/>
          <w:b w:val="false"/>
          <w:i w:val="false"/>
          <w:color w:val="000000"/>
          <w:sz w:val="28"/>
        </w:rPr>
        <w:t xml:space="preserve">
                 </w:t>
      </w:r>
      <w:r>
        <w:rPr>
          <w:rFonts w:ascii="Times New Roman"/>
          <w:b/>
          <w:i w:val="false"/>
          <w:color w:val="000000"/>
          <w:sz w:val="28"/>
        </w:rPr>
        <w:t xml:space="preserve">ресурсов </w:t>
      </w:r>
    </w:p>
    <w:bookmarkEnd w:id="20"/>
    <w:p>
      <w:pPr>
        <w:spacing w:after="0"/>
        <w:ind w:left="0"/>
        <w:jc w:val="both"/>
      </w:pPr>
      <w:r>
        <w:rPr>
          <w:rFonts w:ascii="Times New Roman"/>
          <w:b w:val="false"/>
          <w:i w:val="false"/>
          <w:color w:val="000000"/>
          <w:sz w:val="28"/>
        </w:rPr>
        <w:t xml:space="preserve">     1. Договаривающиеся Стороны уделяют особое внимание защите, сохранению, восстановлению, а также рациональному использованию биологических ресурсов Каспийского моря, и принимают на основе наилучших имеющихся научных данных все необходимые меры для: </w:t>
      </w:r>
      <w:r>
        <w:br/>
      </w:r>
      <w:r>
        <w:rPr>
          <w:rFonts w:ascii="Times New Roman"/>
          <w:b w:val="false"/>
          <w:i w:val="false"/>
          <w:color w:val="000000"/>
          <w:sz w:val="28"/>
        </w:rPr>
        <w:t xml:space="preserve">
     (a) развития и повышения потенциала биологических ресурсов с целью сохранения и восстановления экологического равновесия при удовлетворении потребности людей в питании и достижении социальных и экономических целей; </w:t>
      </w:r>
      <w:r>
        <w:br/>
      </w:r>
      <w:r>
        <w:rPr>
          <w:rFonts w:ascii="Times New Roman"/>
          <w:b w:val="false"/>
          <w:i w:val="false"/>
          <w:color w:val="000000"/>
          <w:sz w:val="28"/>
        </w:rPr>
        <w:t xml:space="preserve">
     (b) поддержания или восстановления популяций морских видов на уровнях, позволяющих обеспечить максимально устойчивый объем их добычи, определяемый соответствующими экологическими и экономическими факторами, и принимая во внимание соотношение между видами; </w:t>
      </w:r>
      <w:r>
        <w:br/>
      </w:r>
      <w:r>
        <w:rPr>
          <w:rFonts w:ascii="Times New Roman"/>
          <w:b w:val="false"/>
          <w:i w:val="false"/>
          <w:color w:val="000000"/>
          <w:sz w:val="28"/>
        </w:rPr>
        <w:t xml:space="preserve">
     (c) обеспечения таких условий, при которых биологические виды не будут подвергаться опасности исчезновения из-за чрезмерной эксплуатации; </w:t>
      </w:r>
      <w:r>
        <w:br/>
      </w:r>
      <w:r>
        <w:rPr>
          <w:rFonts w:ascii="Times New Roman"/>
          <w:b w:val="false"/>
          <w:i w:val="false"/>
          <w:color w:val="000000"/>
          <w:sz w:val="28"/>
        </w:rPr>
        <w:t xml:space="preserve">
     (d) содействия развитию и применению выборочных способов и методов рыболовства, сводящих к минимуму потери при вылове промысловых видов и прилове непромысловых видов; </w:t>
      </w:r>
      <w:r>
        <w:br/>
      </w:r>
      <w:r>
        <w:rPr>
          <w:rFonts w:ascii="Times New Roman"/>
          <w:b w:val="false"/>
          <w:i w:val="false"/>
          <w:color w:val="000000"/>
          <w:sz w:val="28"/>
        </w:rPr>
        <w:t xml:space="preserve">
     (e) защиты, сохранения и восстановления эндемичных, редких и находящихся под угрозой исчезновения биологических видов; </w:t>
      </w:r>
      <w:r>
        <w:br/>
      </w:r>
      <w:r>
        <w:rPr>
          <w:rFonts w:ascii="Times New Roman"/>
          <w:b w:val="false"/>
          <w:i w:val="false"/>
          <w:color w:val="000000"/>
          <w:sz w:val="28"/>
        </w:rPr>
        <w:t xml:space="preserve">
     (f) сохранения биоразнообразия и среды обитания редких и находящихся под угрозой исчезновения видов, а также уязвимых экосистем. </w:t>
      </w:r>
      <w:r>
        <w:br/>
      </w:r>
      <w:r>
        <w:rPr>
          <w:rFonts w:ascii="Times New Roman"/>
          <w:b w:val="false"/>
          <w:i w:val="false"/>
          <w:color w:val="000000"/>
          <w:sz w:val="28"/>
        </w:rPr>
        <w:t xml:space="preserve">
     2. Договаривающиеся Стороны сотрудничают в разработке протоколов к настоящей Конвенции для проведения необходимых мероприятий по защите, сохранению и восстановлению биологических ресурсов. </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15. Управление сушей, находящейся под </w:t>
      </w:r>
      <w:r>
        <w:br/>
      </w:r>
      <w:r>
        <w:rPr>
          <w:rFonts w:ascii="Times New Roman"/>
          <w:b w:val="false"/>
          <w:i w:val="false"/>
          <w:color w:val="000000"/>
          <w:sz w:val="28"/>
        </w:rPr>
        <w:t xml:space="preserve">
                 </w:t>
      </w:r>
      <w:r>
        <w:rPr>
          <w:rFonts w:ascii="Times New Roman"/>
          <w:b/>
          <w:i w:val="false"/>
          <w:color w:val="000000"/>
          <w:sz w:val="28"/>
        </w:rPr>
        <w:t xml:space="preserve">воздействием близости моря </w:t>
      </w:r>
    </w:p>
    <w:bookmarkEnd w:id="21"/>
    <w:p>
      <w:pPr>
        <w:spacing w:after="0"/>
        <w:ind w:left="0"/>
        <w:jc w:val="both"/>
      </w:pPr>
      <w:r>
        <w:rPr>
          <w:rFonts w:ascii="Times New Roman"/>
          <w:b w:val="false"/>
          <w:i w:val="false"/>
          <w:color w:val="000000"/>
          <w:sz w:val="28"/>
        </w:rPr>
        <w:t xml:space="preserve">     Договаривающиеся Стороны стремятся принимать необходимые меры по разработке и выполнению национальных стратегий и планов по планированию и управлению сушей, находящейся под воздействием близости моря. </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16. Колебания уровня Каспийского моря </w:t>
      </w:r>
    </w:p>
    <w:bookmarkEnd w:id="22"/>
    <w:p>
      <w:pPr>
        <w:spacing w:after="0"/>
        <w:ind w:left="0"/>
        <w:jc w:val="both"/>
      </w:pPr>
      <w:r>
        <w:rPr>
          <w:rFonts w:ascii="Times New Roman"/>
          <w:b w:val="false"/>
          <w:i w:val="false"/>
          <w:color w:val="000000"/>
          <w:sz w:val="28"/>
        </w:rPr>
        <w:t xml:space="preserve">     Договаривающиеся Стороны сотрудничают в разработке протоколов к настоящей Конвенции, предписывающих проведение необходимых научных исследований и, насколько это возможно, принятие согласованных мер и процедур по смягчению последствий колебаний уровня Каспийского моря. </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V. </w:t>
      </w:r>
      <w:r>
        <w:rPr>
          <w:rFonts w:ascii="Times New Roman"/>
          <w:b w:val="false"/>
          <w:i w:val="false"/>
          <w:color w:val="000000"/>
          <w:sz w:val="28"/>
          <w:u w:val="single"/>
        </w:rPr>
        <w:t xml:space="preserve">ПРОЦЕДУРЫ </w:t>
      </w:r>
    </w:p>
    <w:bookmarkEnd w:id="23"/>
    <w:bookmarkStart w:name="z24"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17. Оценка воздействия на морскую среду </w:t>
      </w:r>
      <w:r>
        <w:br/>
      </w:r>
      <w:r>
        <w:rPr>
          <w:rFonts w:ascii="Times New Roman"/>
          <w:b w:val="false"/>
          <w:i w:val="false"/>
          <w:color w:val="000000"/>
          <w:sz w:val="28"/>
        </w:rPr>
        <w:t xml:space="preserve">
                 </w:t>
      </w:r>
      <w:r>
        <w:rPr>
          <w:rFonts w:ascii="Times New Roman"/>
          <w:b/>
          <w:i w:val="false"/>
          <w:color w:val="000000"/>
          <w:sz w:val="28"/>
        </w:rPr>
        <w:t xml:space="preserve">Каспийского моря </w:t>
      </w:r>
    </w:p>
    <w:bookmarkEnd w:id="24"/>
    <w:p>
      <w:pPr>
        <w:spacing w:after="0"/>
        <w:ind w:left="0"/>
        <w:jc w:val="both"/>
      </w:pPr>
      <w:r>
        <w:rPr>
          <w:rFonts w:ascii="Times New Roman"/>
          <w:b w:val="false"/>
          <w:i w:val="false"/>
          <w:color w:val="000000"/>
          <w:sz w:val="28"/>
        </w:rPr>
        <w:t xml:space="preserve">     1. Каждая Договаривающаяся Сторона принимает все необходимые меры для применения процедур оценки воздействия на окружающую среду любой планируемой деятельности, которая может оказать значительное негативное воздействие на морскую среду Каспийского моря. </w:t>
      </w:r>
      <w:r>
        <w:br/>
      </w:r>
      <w:r>
        <w:rPr>
          <w:rFonts w:ascii="Times New Roman"/>
          <w:b w:val="false"/>
          <w:i w:val="false"/>
          <w:color w:val="000000"/>
          <w:sz w:val="28"/>
        </w:rPr>
        <w:t xml:space="preserve">
     2. Каждая Договаривающаяся Сторона принимает все необходимые меры по распространению среди других Договаривающихся Сторон результатов оценки воздействия на окружающую среду, осуществленных в соответствии с пунктом 1 настоящей Статьи. </w:t>
      </w:r>
      <w:r>
        <w:br/>
      </w:r>
      <w:r>
        <w:rPr>
          <w:rFonts w:ascii="Times New Roman"/>
          <w:b w:val="false"/>
          <w:i w:val="false"/>
          <w:color w:val="000000"/>
          <w:sz w:val="28"/>
        </w:rPr>
        <w:t xml:space="preserve">
     3. Договаривающиеся Стороны сотрудничают в разработке протоколов к настоящей Конвенции, устанавливающих процедуры оценки воздействия на морскую среду Каспийского моря в трансграничном контексте. </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18. Сотрудничество между Договаривающимися </w:t>
      </w:r>
      <w:r>
        <w:br/>
      </w:r>
      <w:r>
        <w:rPr>
          <w:rFonts w:ascii="Times New Roman"/>
          <w:b w:val="false"/>
          <w:i w:val="false"/>
          <w:color w:val="000000"/>
          <w:sz w:val="28"/>
        </w:rPr>
        <w:t xml:space="preserve">
                 </w:t>
      </w:r>
      <w:r>
        <w:rPr>
          <w:rFonts w:ascii="Times New Roman"/>
          <w:b/>
          <w:i w:val="false"/>
          <w:color w:val="000000"/>
          <w:sz w:val="28"/>
        </w:rPr>
        <w:t xml:space="preserve">Сторонами </w:t>
      </w:r>
    </w:p>
    <w:bookmarkEnd w:id="25"/>
    <w:p>
      <w:pPr>
        <w:spacing w:after="0"/>
        <w:ind w:left="0"/>
        <w:jc w:val="both"/>
      </w:pPr>
      <w:r>
        <w:rPr>
          <w:rFonts w:ascii="Times New Roman"/>
          <w:b w:val="false"/>
          <w:i w:val="false"/>
          <w:color w:val="000000"/>
          <w:sz w:val="28"/>
        </w:rPr>
        <w:t xml:space="preserve">     1. Договаривающиеся Стороны осуществляют сотрудничество в формулировании, разработке и гармонизации правил, стандартов, рекомендуемых методов и процедур, соответствующих положениям настоящей Конвенции, с учетом общепринятых в мировой практике требований, направленных на предотвращение, сокращение и контроль загрязнения морской среды Каспийского моря, а также ее защиту, сохранение и восстановление. </w:t>
      </w:r>
      <w:r>
        <w:br/>
      </w:r>
      <w:r>
        <w:rPr>
          <w:rFonts w:ascii="Times New Roman"/>
          <w:b w:val="false"/>
          <w:i w:val="false"/>
          <w:color w:val="000000"/>
          <w:sz w:val="28"/>
        </w:rPr>
        <w:t xml:space="preserve">
     2. Договаривающиеся Стороны осуществляют сотрудничество в составлении Плана действий для защиты морской среды Каспийского моря в целях предотвращения, снижения и контроля загрязнения морской среды Каспийского моря, а также для ее защиты, сохранения и восстановления. </w:t>
      </w:r>
      <w:r>
        <w:br/>
      </w:r>
      <w:r>
        <w:rPr>
          <w:rFonts w:ascii="Times New Roman"/>
          <w:b w:val="false"/>
          <w:i w:val="false"/>
          <w:color w:val="000000"/>
          <w:sz w:val="28"/>
        </w:rPr>
        <w:t xml:space="preserve">
     3. Во исполнение своих обязательств, изложенных в параграфах 1 и 2 настоящей Статьи, Договаривающиеся Стороны, в частности, проводят самостоятельно или совместно работу по: </w:t>
      </w:r>
      <w:r>
        <w:br/>
      </w:r>
      <w:r>
        <w:rPr>
          <w:rFonts w:ascii="Times New Roman"/>
          <w:b w:val="false"/>
          <w:i w:val="false"/>
          <w:color w:val="000000"/>
          <w:sz w:val="28"/>
        </w:rPr>
        <w:t xml:space="preserve">
     (a) сбору, накоплению и оценке данных с целью выявления источников, вызывающих или способных вызвать загрязнение Каспийского моря, и обмену соответствующей информацией с другими Договаривающимися Сторонами; </w:t>
      </w:r>
      <w:r>
        <w:br/>
      </w:r>
      <w:r>
        <w:rPr>
          <w:rFonts w:ascii="Times New Roman"/>
          <w:b w:val="false"/>
          <w:i w:val="false"/>
          <w:color w:val="000000"/>
          <w:sz w:val="28"/>
        </w:rPr>
        <w:t xml:space="preserve">
     (b) разработке программ мониторинга качества и количества воды; </w:t>
      </w:r>
      <w:r>
        <w:br/>
      </w:r>
      <w:r>
        <w:rPr>
          <w:rFonts w:ascii="Times New Roman"/>
          <w:b w:val="false"/>
          <w:i w:val="false"/>
          <w:color w:val="000000"/>
          <w:sz w:val="28"/>
        </w:rPr>
        <w:t xml:space="preserve">
     (c) разработке планов реагирования на случаи чрезвычайных экологических ситуаций; </w:t>
      </w:r>
      <w:r>
        <w:br/>
      </w:r>
      <w:r>
        <w:rPr>
          <w:rFonts w:ascii="Times New Roman"/>
          <w:b w:val="false"/>
          <w:i w:val="false"/>
          <w:color w:val="000000"/>
          <w:sz w:val="28"/>
        </w:rPr>
        <w:t xml:space="preserve">
     (d) разработке нормативов сбросов, выбросов и удаления отходов, а также оценке эффективности программ контроля; </w:t>
      </w:r>
      <w:r>
        <w:br/>
      </w:r>
      <w:r>
        <w:rPr>
          <w:rFonts w:ascii="Times New Roman"/>
          <w:b w:val="false"/>
          <w:i w:val="false"/>
          <w:color w:val="000000"/>
          <w:sz w:val="28"/>
        </w:rPr>
        <w:t xml:space="preserve">
     (e) разработке нормативов и критериев определения качества воды, предложению необходимых мер для поддержания и, где необходимо, улучшения существующего качества воды; </w:t>
      </w:r>
      <w:r>
        <w:br/>
      </w:r>
      <w:r>
        <w:rPr>
          <w:rFonts w:ascii="Times New Roman"/>
          <w:b w:val="false"/>
          <w:i w:val="false"/>
          <w:color w:val="000000"/>
          <w:sz w:val="28"/>
        </w:rPr>
        <w:t xml:space="preserve">
     (f) разработке гармонизированных программ действий для уменьшения нагрузок загрязнения от муниципальных и промышленных точечных и рассредоточенных источников, включая сельскохозяйственные, городские и иные стоки. </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19. Мониторинг </w:t>
      </w:r>
    </w:p>
    <w:bookmarkEnd w:id="26"/>
    <w:p>
      <w:pPr>
        <w:spacing w:after="0"/>
        <w:ind w:left="0"/>
        <w:jc w:val="both"/>
      </w:pPr>
      <w:r>
        <w:rPr>
          <w:rFonts w:ascii="Times New Roman"/>
          <w:b w:val="false"/>
          <w:i w:val="false"/>
          <w:color w:val="000000"/>
          <w:sz w:val="28"/>
        </w:rPr>
        <w:t xml:space="preserve">     1. Договаривающиеся Стороны прилагают усилия для создания и осуществления соответствующих самостоятельных и/или совместных программ мониторинга состояния морской среды Каспийского моря. </w:t>
      </w:r>
      <w:r>
        <w:br/>
      </w:r>
      <w:r>
        <w:rPr>
          <w:rFonts w:ascii="Times New Roman"/>
          <w:b w:val="false"/>
          <w:i w:val="false"/>
          <w:color w:val="000000"/>
          <w:sz w:val="28"/>
        </w:rPr>
        <w:t xml:space="preserve">
     2. Договаривающиеся Стороны согласуют перечень и параметры загрязняющих веществ, за выбросом и концентрацией которых в Каспийском море осуществляется мониторинг. </w:t>
      </w:r>
      <w:r>
        <w:br/>
      </w:r>
      <w:r>
        <w:rPr>
          <w:rFonts w:ascii="Times New Roman"/>
          <w:b w:val="false"/>
          <w:i w:val="false"/>
          <w:color w:val="000000"/>
          <w:sz w:val="28"/>
        </w:rPr>
        <w:t xml:space="preserve">
     3. Договаривающиеся Стороны регулярно самостоятельно и/или совместно проводят оценку состояния морской среды Каспийского моря и эффективности мер, принимаемых для предотвращения, снижения и контроля загрязнения морской среды Каспийского моря. </w:t>
      </w:r>
      <w:r>
        <w:br/>
      </w:r>
      <w:r>
        <w:rPr>
          <w:rFonts w:ascii="Times New Roman"/>
          <w:b w:val="false"/>
          <w:i w:val="false"/>
          <w:color w:val="000000"/>
          <w:sz w:val="28"/>
        </w:rPr>
        <w:t xml:space="preserve">
     4. Договаривающиеся Стороны прилагают усилия к гармонизации правил подготовки и применения программ мониторинга, измерительных систем, методов анализа, методов обработки данных и оценки качества данных. </w:t>
      </w:r>
      <w:r>
        <w:br/>
      </w:r>
      <w:r>
        <w:rPr>
          <w:rFonts w:ascii="Times New Roman"/>
          <w:b w:val="false"/>
          <w:i w:val="false"/>
          <w:color w:val="000000"/>
          <w:sz w:val="28"/>
        </w:rPr>
        <w:t xml:space="preserve">
     5. Договаривающиеся Стороны разработают централизованную базу данных, являющуюся основой для принятия решений и общим источником информации и образования для специалистов, администраторов и населения. </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20. Научные исследования и разработки </w:t>
      </w:r>
    </w:p>
    <w:bookmarkEnd w:id="27"/>
    <w:p>
      <w:pPr>
        <w:spacing w:after="0"/>
        <w:ind w:left="0"/>
        <w:jc w:val="both"/>
      </w:pPr>
      <w:r>
        <w:rPr>
          <w:rFonts w:ascii="Times New Roman"/>
          <w:b w:val="false"/>
          <w:i w:val="false"/>
          <w:color w:val="000000"/>
          <w:sz w:val="28"/>
        </w:rPr>
        <w:t xml:space="preserve">     Договаривающиеся Стороны осуществляют сотрудничество в области проведения научных исследований и разработки эффективных методов предотвращения, снижения и контроля загрязнения морской среды Каспийского моря, для чего Договаривающиеся Стороны принимают усилия по разработке или интенсификации, по мере необходимости, специальных научных программ, направленных в частности на: </w:t>
      </w:r>
      <w:r>
        <w:br/>
      </w:r>
      <w:r>
        <w:rPr>
          <w:rFonts w:ascii="Times New Roman"/>
          <w:b w:val="false"/>
          <w:i w:val="false"/>
          <w:color w:val="000000"/>
          <w:sz w:val="28"/>
        </w:rPr>
        <w:t xml:space="preserve">
     (a) разработку методов оценки токсичности вредных веществ и изучения процесса их воздействия на экосистему Каспийского моря; </w:t>
      </w:r>
      <w:r>
        <w:br/>
      </w:r>
      <w:r>
        <w:rPr>
          <w:rFonts w:ascii="Times New Roman"/>
          <w:b w:val="false"/>
          <w:i w:val="false"/>
          <w:color w:val="000000"/>
          <w:sz w:val="28"/>
        </w:rPr>
        <w:t xml:space="preserve">
     (b) разработку и применение наилучших существующих технологий; </w:t>
      </w:r>
      <w:r>
        <w:br/>
      </w:r>
      <w:r>
        <w:rPr>
          <w:rFonts w:ascii="Times New Roman"/>
          <w:b w:val="false"/>
          <w:i w:val="false"/>
          <w:color w:val="000000"/>
          <w:sz w:val="28"/>
        </w:rPr>
        <w:t xml:space="preserve">
     (c) вывод из обращения и/или замену веществ, способных вызвать загрязнение; </w:t>
      </w:r>
      <w:r>
        <w:br/>
      </w:r>
      <w:r>
        <w:rPr>
          <w:rFonts w:ascii="Times New Roman"/>
          <w:b w:val="false"/>
          <w:i w:val="false"/>
          <w:color w:val="000000"/>
          <w:sz w:val="28"/>
        </w:rPr>
        <w:t xml:space="preserve">
     (d) разработку экологически обоснованных или безопасных методов удаления опасных веществ; </w:t>
      </w:r>
      <w:r>
        <w:br/>
      </w:r>
      <w:r>
        <w:rPr>
          <w:rFonts w:ascii="Times New Roman"/>
          <w:b w:val="false"/>
          <w:i w:val="false"/>
          <w:color w:val="000000"/>
          <w:sz w:val="28"/>
        </w:rPr>
        <w:t xml:space="preserve">
     (e) разработку экологически обоснованных или безопасных методов проведения дренажных работ и работ по регулированию стока; </w:t>
      </w:r>
      <w:r>
        <w:br/>
      </w:r>
      <w:r>
        <w:rPr>
          <w:rFonts w:ascii="Times New Roman"/>
          <w:b w:val="false"/>
          <w:i w:val="false"/>
          <w:color w:val="000000"/>
          <w:sz w:val="28"/>
        </w:rPr>
        <w:t xml:space="preserve">
     (f) оценку ущерба, причиненного загрязнением; </w:t>
      </w:r>
      <w:r>
        <w:br/>
      </w:r>
      <w:r>
        <w:rPr>
          <w:rFonts w:ascii="Times New Roman"/>
          <w:b w:val="false"/>
          <w:i w:val="false"/>
          <w:color w:val="000000"/>
          <w:sz w:val="28"/>
        </w:rPr>
        <w:t xml:space="preserve">
     (g) совершенствование знаний о гидрологическом режиме и динамике экосистемы Каспийского моря, включая колебания уровня моря и влияние таких колебаний на морскую и прибрежные экосистемы; </w:t>
      </w:r>
      <w:r>
        <w:br/>
      </w:r>
      <w:r>
        <w:rPr>
          <w:rFonts w:ascii="Times New Roman"/>
          <w:b w:val="false"/>
          <w:i w:val="false"/>
          <w:color w:val="000000"/>
          <w:sz w:val="28"/>
        </w:rPr>
        <w:t xml:space="preserve">
     (h) изучение уровня радиации и радиоактивности в Каспийском море. </w:t>
      </w:r>
    </w:p>
    <w:bookmarkStart w:name="z28"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21. Обмен информацией и доступ к ней </w:t>
      </w:r>
    </w:p>
    <w:bookmarkEnd w:id="28"/>
    <w:p>
      <w:pPr>
        <w:spacing w:after="0"/>
        <w:ind w:left="0"/>
        <w:jc w:val="both"/>
      </w:pPr>
      <w:r>
        <w:rPr>
          <w:rFonts w:ascii="Times New Roman"/>
          <w:b w:val="false"/>
          <w:i w:val="false"/>
          <w:color w:val="000000"/>
          <w:sz w:val="28"/>
        </w:rPr>
        <w:t xml:space="preserve">     1. Договаривающиеся Стороны непосредственно или через Секретариат обмениваются на регулярной основе информацией в соответствии с положениями настоящей Конвенции. </w:t>
      </w:r>
      <w:r>
        <w:br/>
      </w:r>
      <w:r>
        <w:rPr>
          <w:rFonts w:ascii="Times New Roman"/>
          <w:b w:val="false"/>
          <w:i w:val="false"/>
          <w:color w:val="000000"/>
          <w:sz w:val="28"/>
        </w:rPr>
        <w:t xml:space="preserve">
     2. Договаривающиеся Стороны стремятся обеспечивать доступ общественности к информации о состоянии морской среды Каспийского моря, предпринятых или запланированных мерах по предотвращению, снижению и контролю загрязнения в соответствии со своим законодательством, и с учетом положений международных соглашений о доступе общественности к информации о морской среде. </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VI. </w:t>
      </w:r>
      <w:r>
        <w:rPr>
          <w:rFonts w:ascii="Times New Roman"/>
          <w:b w:val="false"/>
          <w:i w:val="false"/>
          <w:color w:val="000000"/>
          <w:sz w:val="28"/>
          <w:u w:val="single"/>
        </w:rPr>
        <w:t xml:space="preserve">ОРГАНИЗАЦИОННЫЕ СТРУКТУРЫ </w:t>
      </w:r>
      <w:r>
        <w:br/>
      </w:r>
      <w:r>
        <w:rPr>
          <w:rFonts w:ascii="Times New Roman"/>
          <w:b w:val="false"/>
          <w:i w:val="false"/>
          <w:color w:val="000000"/>
          <w:sz w:val="28"/>
        </w:rPr>
        <w:t>
 </w:t>
      </w:r>
    </w:p>
    <w:bookmarkEnd w:id="29"/>
    <w:bookmarkStart w:name="z30"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22. Конференция Договаривающихся Сторон </w:t>
      </w:r>
    </w:p>
    <w:bookmarkEnd w:id="30"/>
    <w:p>
      <w:pPr>
        <w:spacing w:after="0"/>
        <w:ind w:left="0"/>
        <w:jc w:val="both"/>
      </w:pPr>
      <w:r>
        <w:rPr>
          <w:rFonts w:ascii="Times New Roman"/>
          <w:b w:val="false"/>
          <w:i w:val="false"/>
          <w:color w:val="000000"/>
          <w:sz w:val="28"/>
        </w:rPr>
        <w:t xml:space="preserve">     1. Настоящим учреждается Конференция Договаривающихся Сторон. </w:t>
      </w:r>
      <w:r>
        <w:br/>
      </w:r>
      <w:r>
        <w:rPr>
          <w:rFonts w:ascii="Times New Roman"/>
          <w:b w:val="false"/>
          <w:i w:val="false"/>
          <w:color w:val="000000"/>
          <w:sz w:val="28"/>
        </w:rPr>
        <w:t xml:space="preserve">
     2. Конференция Договаривающихся Сторон состоит из одного представителя от каждой Договаривающейся Стороны, имеющего один голос. Каждый представитель может иметь одного или более советников. </w:t>
      </w:r>
      <w:r>
        <w:br/>
      </w:r>
      <w:r>
        <w:rPr>
          <w:rFonts w:ascii="Times New Roman"/>
          <w:b w:val="false"/>
          <w:i w:val="false"/>
          <w:color w:val="000000"/>
          <w:sz w:val="28"/>
        </w:rPr>
        <w:t xml:space="preserve">
     3. Первая сессия Конференции Договаривающихся Сторон созывается не позднее двенадцати месяцев после даты вступления настоящей Конвенции в силу. </w:t>
      </w:r>
      <w:r>
        <w:br/>
      </w:r>
      <w:r>
        <w:rPr>
          <w:rFonts w:ascii="Times New Roman"/>
          <w:b w:val="false"/>
          <w:i w:val="false"/>
          <w:color w:val="000000"/>
          <w:sz w:val="28"/>
        </w:rPr>
        <w:t xml:space="preserve">
     Впоследствии сессии Конференции Договаривающихся Сторон проводятся на регулярной основе с периодичностью, установленной в ходе первой сессии Конференции Договаривающихся Сторон. </w:t>
      </w:r>
      <w:r>
        <w:br/>
      </w:r>
      <w:r>
        <w:rPr>
          <w:rFonts w:ascii="Times New Roman"/>
          <w:b w:val="false"/>
          <w:i w:val="false"/>
          <w:color w:val="000000"/>
          <w:sz w:val="28"/>
        </w:rPr>
        <w:t xml:space="preserve">
     4. Внеочередные сессии Конференции Договаривающихся Сторон проводятся когда это будет необходимо по решению Конференции Договаривающихся Сторон или же по письменному требованию любой из Договаривающихся Сторон, при условии что это требование поддержано, по меньшей мере, двумя другими Договаривающимися Сторонами. </w:t>
      </w:r>
      <w:r>
        <w:br/>
      </w:r>
      <w:r>
        <w:rPr>
          <w:rFonts w:ascii="Times New Roman"/>
          <w:b w:val="false"/>
          <w:i w:val="false"/>
          <w:color w:val="000000"/>
          <w:sz w:val="28"/>
        </w:rPr>
        <w:t xml:space="preserve">
     5. Сессии Конференции Договаривающихся Сторон проводятся по очереди в порядке английского алфавита на территориях Договаривающихся Сторон или в месте расположения Секретариата. </w:t>
      </w:r>
      <w:r>
        <w:br/>
      </w:r>
      <w:r>
        <w:rPr>
          <w:rFonts w:ascii="Times New Roman"/>
          <w:b w:val="false"/>
          <w:i w:val="false"/>
          <w:color w:val="000000"/>
          <w:sz w:val="28"/>
        </w:rPr>
        <w:t xml:space="preserve">
     6. Должность Председателя Конференции Договаривающихся Сторон исполняется по очереди каждой Договаривающейся Стороной, в порядке английского алфавита. </w:t>
      </w:r>
      <w:r>
        <w:br/>
      </w:r>
      <w:r>
        <w:rPr>
          <w:rFonts w:ascii="Times New Roman"/>
          <w:b w:val="false"/>
          <w:i w:val="false"/>
          <w:color w:val="000000"/>
          <w:sz w:val="28"/>
        </w:rPr>
        <w:t xml:space="preserve">
     Если должность Председателя освобождается, Договаривающаяся Сторона, председательствующая на Конференции, назначает преемника, остающегося в этой должности до истечения срока полномочий такой Договаривающейся Стороны. </w:t>
      </w:r>
      <w:r>
        <w:br/>
      </w:r>
      <w:r>
        <w:rPr>
          <w:rFonts w:ascii="Times New Roman"/>
          <w:b w:val="false"/>
          <w:i w:val="false"/>
          <w:color w:val="000000"/>
          <w:sz w:val="28"/>
        </w:rPr>
        <w:t xml:space="preserve">
     7. Рабочими языками Конференции Договаривающихся Сторон являются английский и государственные языки Договаривающихся Сторон. Секретариат настоящей Конвенции обеспечивает работу органов Конвенции на официальных языках ООН. </w:t>
      </w:r>
      <w:r>
        <w:br/>
      </w:r>
      <w:r>
        <w:rPr>
          <w:rFonts w:ascii="Times New Roman"/>
          <w:b w:val="false"/>
          <w:i w:val="false"/>
          <w:color w:val="000000"/>
          <w:sz w:val="28"/>
        </w:rPr>
        <w:t xml:space="preserve">
     8. Все решения Конференции Договаривающихся Сторон принимаются единогласно. </w:t>
      </w:r>
      <w:r>
        <w:br/>
      </w:r>
      <w:r>
        <w:rPr>
          <w:rFonts w:ascii="Times New Roman"/>
          <w:b w:val="false"/>
          <w:i w:val="false"/>
          <w:color w:val="000000"/>
          <w:sz w:val="28"/>
        </w:rPr>
        <w:t xml:space="preserve">
     9. Конференция Договаривающихся Сторон на своей первой сессии примет решения по: </w:t>
      </w:r>
      <w:r>
        <w:br/>
      </w:r>
      <w:r>
        <w:rPr>
          <w:rFonts w:ascii="Times New Roman"/>
          <w:b w:val="false"/>
          <w:i w:val="false"/>
          <w:color w:val="000000"/>
          <w:sz w:val="28"/>
        </w:rPr>
        <w:t xml:space="preserve">
     (а) учреждению других органов Конвенции, которые будут необходимы; </w:t>
      </w:r>
      <w:r>
        <w:br/>
      </w:r>
      <w:r>
        <w:rPr>
          <w:rFonts w:ascii="Times New Roman"/>
          <w:b w:val="false"/>
          <w:i w:val="false"/>
          <w:color w:val="000000"/>
          <w:sz w:val="28"/>
        </w:rPr>
        <w:t xml:space="preserve">
     (b) вопросам организации Секретариата настоящей Конвенции, включая его место расположение и набор персонала; </w:t>
      </w:r>
      <w:r>
        <w:br/>
      </w:r>
      <w:r>
        <w:rPr>
          <w:rFonts w:ascii="Times New Roman"/>
          <w:b w:val="false"/>
          <w:i w:val="false"/>
          <w:color w:val="000000"/>
          <w:sz w:val="28"/>
        </w:rPr>
        <w:t xml:space="preserve">
     (c) правилам процедуры и финансовым правилам Секретариата и его вспомогательных органов. </w:t>
      </w:r>
      <w:r>
        <w:br/>
      </w:r>
      <w:r>
        <w:rPr>
          <w:rFonts w:ascii="Times New Roman"/>
          <w:b w:val="false"/>
          <w:i w:val="false"/>
          <w:color w:val="000000"/>
          <w:sz w:val="28"/>
        </w:rPr>
        <w:t xml:space="preserve">
     10. Функциями Конференции Договаривающихся Сторон являются: </w:t>
      </w:r>
      <w:r>
        <w:br/>
      </w:r>
      <w:r>
        <w:rPr>
          <w:rFonts w:ascii="Times New Roman"/>
          <w:b w:val="false"/>
          <w:i w:val="false"/>
          <w:color w:val="000000"/>
          <w:sz w:val="28"/>
        </w:rPr>
        <w:t xml:space="preserve">
     (a) контроль за выполнением положений настоящей Конвенции, протоколов к ней и Плана действий; </w:t>
      </w:r>
      <w:r>
        <w:br/>
      </w:r>
      <w:r>
        <w:rPr>
          <w:rFonts w:ascii="Times New Roman"/>
          <w:b w:val="false"/>
          <w:i w:val="false"/>
          <w:color w:val="000000"/>
          <w:sz w:val="28"/>
        </w:rPr>
        <w:t xml:space="preserve">
     (b) регулярный обзор настоящей Конвенции и протоколов к ней; </w:t>
      </w:r>
      <w:r>
        <w:br/>
      </w:r>
      <w:r>
        <w:rPr>
          <w:rFonts w:ascii="Times New Roman"/>
          <w:b w:val="false"/>
          <w:i w:val="false"/>
          <w:color w:val="000000"/>
          <w:sz w:val="28"/>
        </w:rPr>
        <w:t xml:space="preserve">
     (c) рассмотрение и принятие дополнительных протоколов или поправок к настоящей Конвенции или к протоколам к ней, и при необходимости принятие приложений к настоящей Конвенции и протоколам к ней, а также поправок к таким приложениям; </w:t>
      </w:r>
      <w:r>
        <w:br/>
      </w:r>
      <w:r>
        <w:rPr>
          <w:rFonts w:ascii="Times New Roman"/>
          <w:b w:val="false"/>
          <w:i w:val="false"/>
          <w:color w:val="000000"/>
          <w:sz w:val="28"/>
        </w:rPr>
        <w:t xml:space="preserve">
     (d) получение и рассмотрение отчетов, представляемых Договаривающимися Сторонами, а также составление обзора и оценки состояния морской среды Каспийского моря, в частности, состояние загрязнения и его воздействия, на основе отчетов, представленных Договаривающимися Сторонами и любыми компетентными международными организациями; </w:t>
      </w:r>
      <w:r>
        <w:br/>
      </w:r>
      <w:r>
        <w:rPr>
          <w:rFonts w:ascii="Times New Roman"/>
          <w:b w:val="false"/>
          <w:i w:val="false"/>
          <w:color w:val="000000"/>
          <w:sz w:val="28"/>
        </w:rPr>
        <w:t xml:space="preserve">
     (e) рассмотрение подготовленных Секретариатом отчетов по вопросам, связанным с настоящей Конвенцией; </w:t>
      </w:r>
      <w:r>
        <w:br/>
      </w:r>
      <w:r>
        <w:rPr>
          <w:rFonts w:ascii="Times New Roman"/>
          <w:b w:val="false"/>
          <w:i w:val="false"/>
          <w:color w:val="000000"/>
          <w:sz w:val="28"/>
        </w:rPr>
        <w:t xml:space="preserve">
     (f) обращение в случае необходимости за техническими и финансовыми услугами  к  соответствующим международным организациям и научным институтам для достижения целей настоящей Конвенции; </w:t>
      </w:r>
      <w:r>
        <w:br/>
      </w:r>
      <w:r>
        <w:rPr>
          <w:rFonts w:ascii="Times New Roman"/>
          <w:b w:val="false"/>
          <w:i w:val="false"/>
          <w:color w:val="000000"/>
          <w:sz w:val="28"/>
        </w:rPr>
        <w:t xml:space="preserve">
     (g) создание таких вспомогательных органов, которые могут быть необходимы для выполнения настоящей Конвенции и протоколов к ней; </w:t>
      </w:r>
      <w:r>
        <w:br/>
      </w:r>
      <w:r>
        <w:rPr>
          <w:rFonts w:ascii="Times New Roman"/>
          <w:b w:val="false"/>
          <w:i w:val="false"/>
          <w:color w:val="000000"/>
          <w:sz w:val="28"/>
        </w:rPr>
        <w:t xml:space="preserve">
     (h) назначение Исполнительного Секретаря настоящей Конвенции и другого необходимого  персонала, по мере потребности, с учетом равного представительства Договаривающихся Сторон; </w:t>
      </w:r>
      <w:r>
        <w:br/>
      </w:r>
      <w:r>
        <w:rPr>
          <w:rFonts w:ascii="Times New Roman"/>
          <w:b w:val="false"/>
          <w:i w:val="false"/>
          <w:color w:val="000000"/>
          <w:sz w:val="28"/>
        </w:rPr>
        <w:t xml:space="preserve">
     (i) исполнение любых других функций, которые могут потребоваться для достижения целей настоящей Конвенции. </w:t>
      </w:r>
      <w:r>
        <w:br/>
      </w:r>
      <w:r>
        <w:rPr>
          <w:rFonts w:ascii="Times New Roman"/>
          <w:b w:val="false"/>
          <w:i w:val="false"/>
          <w:color w:val="000000"/>
          <w:sz w:val="28"/>
        </w:rPr>
        <w:t>
 </w:t>
      </w:r>
    </w:p>
    <w:bookmarkStart w:name="z31"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23. Секретариат Конвенции </w:t>
      </w:r>
    </w:p>
    <w:bookmarkEnd w:id="31"/>
    <w:p>
      <w:pPr>
        <w:spacing w:after="0"/>
        <w:ind w:left="0"/>
        <w:jc w:val="both"/>
      </w:pPr>
      <w:r>
        <w:rPr>
          <w:rFonts w:ascii="Times New Roman"/>
          <w:b w:val="false"/>
          <w:i w:val="false"/>
          <w:color w:val="000000"/>
          <w:sz w:val="28"/>
        </w:rPr>
        <w:t xml:space="preserve">     1. Настоящим учреждается Секретариат Конвенции. </w:t>
      </w:r>
      <w:r>
        <w:br/>
      </w:r>
      <w:r>
        <w:rPr>
          <w:rFonts w:ascii="Times New Roman"/>
          <w:b w:val="false"/>
          <w:i w:val="false"/>
          <w:color w:val="000000"/>
          <w:sz w:val="28"/>
        </w:rPr>
        <w:t xml:space="preserve">
     2. Секретариат состоит из Исполнительного Секретаря Конвенции и персонала, необходимого для выполнения нижеуказанных функций. </w:t>
      </w:r>
      <w:r>
        <w:br/>
      </w:r>
      <w:r>
        <w:rPr>
          <w:rFonts w:ascii="Times New Roman"/>
          <w:b w:val="false"/>
          <w:i w:val="false"/>
          <w:color w:val="000000"/>
          <w:sz w:val="28"/>
        </w:rPr>
        <w:t xml:space="preserve">
     3. Исполнительный Секретарь является главным административным лицом Секретариата настоящей Конвенции и выполняет функции, необходимые для управления работой Секретариата настоящей Конвенции, как определено Конференцией Сторон в соответствии с правилами процедуры и финансовыми правилами, принятыми ею. </w:t>
      </w:r>
      <w:r>
        <w:br/>
      </w:r>
      <w:r>
        <w:rPr>
          <w:rFonts w:ascii="Times New Roman"/>
          <w:b w:val="false"/>
          <w:i w:val="false"/>
          <w:color w:val="000000"/>
          <w:sz w:val="28"/>
        </w:rPr>
        <w:t xml:space="preserve">
     4. Функциями Секретариата являются: </w:t>
      </w:r>
      <w:r>
        <w:br/>
      </w:r>
      <w:r>
        <w:rPr>
          <w:rFonts w:ascii="Times New Roman"/>
          <w:b w:val="false"/>
          <w:i w:val="false"/>
          <w:color w:val="000000"/>
          <w:sz w:val="28"/>
        </w:rPr>
        <w:t xml:space="preserve">
     (a) организация и проведение сессий Конференции Сторон и заседаний ее вспомогательных органов; </w:t>
      </w:r>
      <w:r>
        <w:br/>
      </w:r>
      <w:r>
        <w:rPr>
          <w:rFonts w:ascii="Times New Roman"/>
          <w:b w:val="false"/>
          <w:i w:val="false"/>
          <w:color w:val="000000"/>
          <w:sz w:val="28"/>
        </w:rPr>
        <w:t xml:space="preserve">
     (b) подготовка и передача Договаривающимся Сторонам докладов, уведомлений и прочей полученной информации; </w:t>
      </w:r>
      <w:r>
        <w:br/>
      </w:r>
      <w:r>
        <w:rPr>
          <w:rFonts w:ascii="Times New Roman"/>
          <w:b w:val="false"/>
          <w:i w:val="false"/>
          <w:color w:val="000000"/>
          <w:sz w:val="28"/>
        </w:rPr>
        <w:t xml:space="preserve">
     (c) рассмотрение информации и запросов, получаемых от Договаривающихся Сторон, и проведение консультаций с ними по вопросам, связанным с выполнением настоящей Конвенции и протоколов к ней; </w:t>
      </w:r>
      <w:r>
        <w:br/>
      </w:r>
      <w:r>
        <w:rPr>
          <w:rFonts w:ascii="Times New Roman"/>
          <w:b w:val="false"/>
          <w:i w:val="false"/>
          <w:color w:val="000000"/>
          <w:sz w:val="28"/>
        </w:rPr>
        <w:t xml:space="preserve">
     (d) подготовка и распространение отчетов по вопросам, связанным с выполнением настоящей Конвенции и ее протоколов; </w:t>
      </w:r>
      <w:r>
        <w:br/>
      </w:r>
      <w:r>
        <w:rPr>
          <w:rFonts w:ascii="Times New Roman"/>
          <w:b w:val="false"/>
          <w:i w:val="false"/>
          <w:color w:val="000000"/>
          <w:sz w:val="28"/>
        </w:rPr>
        <w:t xml:space="preserve">
     (e) создание и ведение базы данных и информирование о законах Договаривающихся Сторон и актах международного права, касающихся защиты морской среды Каспийского моря; </w:t>
      </w:r>
      <w:r>
        <w:br/>
      </w:r>
      <w:r>
        <w:rPr>
          <w:rFonts w:ascii="Times New Roman"/>
          <w:b w:val="false"/>
          <w:i w:val="false"/>
          <w:color w:val="000000"/>
          <w:sz w:val="28"/>
        </w:rPr>
        <w:t xml:space="preserve">
     (f) организация по просьбе любой Договаривающейся Стороны обеспечения технического содействия и консультаций для эффективного выполнения настоящей Конвенции и протоколов к ней; </w:t>
      </w:r>
      <w:r>
        <w:br/>
      </w:r>
      <w:r>
        <w:rPr>
          <w:rFonts w:ascii="Times New Roman"/>
          <w:b w:val="false"/>
          <w:i w:val="false"/>
          <w:color w:val="000000"/>
          <w:sz w:val="28"/>
        </w:rPr>
        <w:t xml:space="preserve">
     (g) осуществление других функций, которые могут быть установлены в соответствии с протоколами к настоящей Конвенции; </w:t>
      </w:r>
      <w:r>
        <w:br/>
      </w:r>
      <w:r>
        <w:rPr>
          <w:rFonts w:ascii="Times New Roman"/>
          <w:b w:val="false"/>
          <w:i w:val="false"/>
          <w:color w:val="000000"/>
          <w:sz w:val="28"/>
        </w:rPr>
        <w:t xml:space="preserve">
     (h) сотрудничество должным образом с региональными и международными организациями и программами; </w:t>
      </w:r>
      <w:r>
        <w:br/>
      </w:r>
      <w:r>
        <w:rPr>
          <w:rFonts w:ascii="Times New Roman"/>
          <w:b w:val="false"/>
          <w:i w:val="false"/>
          <w:color w:val="000000"/>
          <w:sz w:val="28"/>
        </w:rPr>
        <w:t xml:space="preserve">
     (i) выполнение других функций, которые могут быть определены Конференцией Сторон для выполнения положений настоящей Конвенции. </w:t>
      </w:r>
      <w:r>
        <w:br/>
      </w:r>
      <w:r>
        <w:rPr>
          <w:rFonts w:ascii="Times New Roman"/>
          <w:b w:val="false"/>
          <w:i w:val="false"/>
          <w:color w:val="000000"/>
          <w:sz w:val="28"/>
        </w:rPr>
        <w:t>
 </w:t>
      </w:r>
    </w:p>
    <w:bookmarkStart w:name="z32"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VII. </w:t>
      </w:r>
      <w:r>
        <w:rPr>
          <w:rFonts w:ascii="Times New Roman"/>
          <w:b w:val="false"/>
          <w:i w:val="false"/>
          <w:color w:val="000000"/>
          <w:sz w:val="28"/>
          <w:u w:val="single"/>
        </w:rPr>
        <w:t xml:space="preserve">ПРОТОКОЛЫ И ПРИЛОЖЕНИЯ </w:t>
      </w:r>
    </w:p>
    <w:bookmarkEnd w:id="32"/>
    <w:bookmarkStart w:name="z33"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24. Принятие протоколов </w:t>
      </w:r>
    </w:p>
    <w:bookmarkEnd w:id="33"/>
    <w:p>
      <w:pPr>
        <w:spacing w:after="0"/>
        <w:ind w:left="0"/>
        <w:jc w:val="both"/>
      </w:pPr>
      <w:r>
        <w:rPr>
          <w:rFonts w:ascii="Times New Roman"/>
          <w:b w:val="false"/>
          <w:i w:val="false"/>
          <w:color w:val="000000"/>
          <w:sz w:val="28"/>
        </w:rPr>
        <w:t xml:space="preserve">     1. Любая Договаривающаяся Сторона может вносить предложения о принятии протоколов к настоящей Конвенции. Такие протоколы принимаются единогласным решением Конференции Сторон. Протоколы вступают в силу после их ратификации, принятия или утверждения Договаривающимися Сторонами в соответствии с их законодательством, если иной порядок не предусмотрен самими протоколами. Протоколы составляют неотъемлемую часть настоящей Конвенции. </w:t>
      </w:r>
      <w:r>
        <w:br/>
      </w:r>
      <w:r>
        <w:rPr>
          <w:rFonts w:ascii="Times New Roman"/>
          <w:b w:val="false"/>
          <w:i w:val="false"/>
          <w:color w:val="000000"/>
          <w:sz w:val="28"/>
        </w:rPr>
        <w:t xml:space="preserve">
     2. Текст любого предложенного протокола передается Договаривающимся Сторонам Секретариатом минимум за шесть месяцев до открытия сессии Конференции Сторон, на котором предлагается принятие протокола. </w:t>
      </w:r>
      <w:r>
        <w:br/>
      </w:r>
      <w:r>
        <w:rPr>
          <w:rFonts w:ascii="Times New Roman"/>
          <w:b w:val="false"/>
          <w:i w:val="false"/>
          <w:color w:val="000000"/>
          <w:sz w:val="28"/>
        </w:rPr>
        <w:t>
 </w:t>
      </w:r>
    </w:p>
    <w:bookmarkStart w:name="z34"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25. Принятие Приложений и поправок </w:t>
      </w:r>
    </w:p>
    <w:bookmarkEnd w:id="34"/>
    <w:p>
      <w:pPr>
        <w:spacing w:after="0"/>
        <w:ind w:left="0"/>
        <w:jc w:val="both"/>
      </w:pPr>
      <w:r>
        <w:rPr>
          <w:rFonts w:ascii="Times New Roman"/>
          <w:b w:val="false"/>
          <w:i w:val="false"/>
          <w:color w:val="000000"/>
          <w:sz w:val="28"/>
        </w:rPr>
        <w:t xml:space="preserve">     1. Приложения к настоящей Конвенции или к любому протоколу к ней являются неотъемлемой частью настоящей Конвенции или протокола к ней. Если явно не предусмотрено иное, ссылка на настоящую Конвенцию или на протоколы к ней представляет собой в то же время ссылку на любые приложения к ним. Такие приложения ограничиваются процедурными, научными, техническими и административными вопросами. </w:t>
      </w:r>
      <w:r>
        <w:br/>
      </w:r>
      <w:r>
        <w:rPr>
          <w:rFonts w:ascii="Times New Roman"/>
          <w:b w:val="false"/>
          <w:i w:val="false"/>
          <w:color w:val="000000"/>
          <w:sz w:val="28"/>
        </w:rPr>
        <w:t xml:space="preserve">
     2. Приложения к настоящей Конвенции или к любому протоколу к ней предлагаются и принимаются в соответствии с процедурой, изложенной в Статье 24 настоящей Конвенции. </w:t>
      </w:r>
      <w:r>
        <w:br/>
      </w:r>
      <w:r>
        <w:rPr>
          <w:rFonts w:ascii="Times New Roman"/>
          <w:b w:val="false"/>
          <w:i w:val="false"/>
          <w:color w:val="000000"/>
          <w:sz w:val="28"/>
        </w:rPr>
        <w:t xml:space="preserve">
     3. Предложение, принятие и вступление в силу поправок к приложениям к настоящей Конвенции или к любому протоколу к ней регулируются процедурой, которая установлена для предложения, принятия и вступления в силу приложений к настоящей Конвенции или приложений к любому протоколу к ней. </w:t>
      </w:r>
      <w:r>
        <w:br/>
      </w:r>
      <w:r>
        <w:rPr>
          <w:rFonts w:ascii="Times New Roman"/>
          <w:b w:val="false"/>
          <w:i w:val="false"/>
          <w:color w:val="000000"/>
          <w:sz w:val="28"/>
        </w:rPr>
        <w:t xml:space="preserve">
     4. Если приложение к настоящей Конвенции или поправка к приложению связаны с внесением поправки в настоящую Конвенцию или любой протокол к ней, то такое приложение или поправка вступают в силу лишь после вступления в силу поправки к настоящей Конвенции или к соответствующему протоколу к ней. </w:t>
      </w:r>
    </w:p>
    <w:bookmarkStart w:name="z35"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VIII. </w:t>
      </w:r>
      <w:r>
        <w:rPr>
          <w:rFonts w:ascii="Times New Roman"/>
          <w:b w:val="false"/>
          <w:i w:val="false"/>
          <w:color w:val="000000"/>
          <w:sz w:val="28"/>
          <w:u w:val="single"/>
        </w:rPr>
        <w:t xml:space="preserve">ОСУЩЕСТВЛЕНИЕ И СОБЛЮДЕНИЕ </w:t>
      </w:r>
    </w:p>
    <w:bookmarkEnd w:id="35"/>
    <w:bookmarkStart w:name="z36"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26. Осуществление Конвенции </w:t>
      </w:r>
    </w:p>
    <w:bookmarkEnd w:id="36"/>
    <w:p>
      <w:pPr>
        <w:spacing w:after="0"/>
        <w:ind w:left="0"/>
        <w:jc w:val="both"/>
      </w:pPr>
      <w:r>
        <w:rPr>
          <w:rFonts w:ascii="Times New Roman"/>
          <w:b w:val="false"/>
          <w:i w:val="false"/>
          <w:color w:val="000000"/>
          <w:sz w:val="28"/>
        </w:rPr>
        <w:t xml:space="preserve">     1. Каждая Договаривающаяся Сторона определяет национальный орган, координирующий выполнение положений настоящей Конвенции на ее территории и под ее юрисдикцией. </w:t>
      </w:r>
      <w:r>
        <w:br/>
      </w:r>
      <w:r>
        <w:rPr>
          <w:rFonts w:ascii="Times New Roman"/>
          <w:b w:val="false"/>
          <w:i w:val="false"/>
          <w:color w:val="000000"/>
          <w:sz w:val="28"/>
        </w:rPr>
        <w:t xml:space="preserve">
     2. Положения настоящей Конвенции не влияют на право Договаривающихся Сторон самостоятельно и/или совместно принимать и осуществлять более строгие меры, чем те, которые установлены в настоящей Конвенции. </w:t>
      </w:r>
    </w:p>
    <w:bookmarkStart w:name="z37"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27. Отчеты </w:t>
      </w:r>
    </w:p>
    <w:bookmarkEnd w:id="37"/>
    <w:p>
      <w:pPr>
        <w:spacing w:after="0"/>
        <w:ind w:left="0"/>
        <w:jc w:val="both"/>
      </w:pPr>
      <w:r>
        <w:rPr>
          <w:rFonts w:ascii="Times New Roman"/>
          <w:b w:val="false"/>
          <w:i w:val="false"/>
          <w:color w:val="000000"/>
          <w:sz w:val="28"/>
        </w:rPr>
        <w:t xml:space="preserve">     Каждый национальный орган представляет в Секретариат настоящей Конвенции отчеты о мерах, принятых во исполнение положений Конвенции и протоколов и приложений к ней в такой форме и с такой периодичностью, которые определяются Конференцией Сторон. Секретариат настоящей Конвенции направляет полученные отчеты всем Договаривающимся Сторонам. </w:t>
      </w:r>
    </w:p>
    <w:bookmarkStart w:name="z38"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28. Соблюдение </w:t>
      </w:r>
    </w:p>
    <w:bookmarkEnd w:id="38"/>
    <w:p>
      <w:pPr>
        <w:spacing w:after="0"/>
        <w:ind w:left="0"/>
        <w:jc w:val="both"/>
      </w:pPr>
      <w:r>
        <w:rPr>
          <w:rFonts w:ascii="Times New Roman"/>
          <w:b w:val="false"/>
          <w:i w:val="false"/>
          <w:color w:val="000000"/>
          <w:sz w:val="28"/>
        </w:rPr>
        <w:t xml:space="preserve">     Договаривающиеся Стороны сотрудничают в разработке процедур обеспечения соблюдения каждой Договаривающейся Стороной положений настоящей Конвенции или протоколов к ней. </w:t>
      </w:r>
      <w:r>
        <w:br/>
      </w:r>
      <w:r>
        <w:rPr>
          <w:rFonts w:ascii="Times New Roman"/>
          <w:b w:val="false"/>
          <w:i w:val="false"/>
          <w:color w:val="000000"/>
          <w:sz w:val="28"/>
        </w:rPr>
        <w:t>
 </w:t>
      </w:r>
    </w:p>
    <w:bookmarkStart w:name="z39"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29. Материальная ответственность и </w:t>
      </w:r>
      <w:r>
        <w:br/>
      </w:r>
      <w:r>
        <w:rPr>
          <w:rFonts w:ascii="Times New Roman"/>
          <w:b w:val="false"/>
          <w:i w:val="false"/>
          <w:color w:val="000000"/>
          <w:sz w:val="28"/>
        </w:rPr>
        <w:t xml:space="preserve">
                 </w:t>
      </w:r>
      <w:r>
        <w:rPr>
          <w:rFonts w:ascii="Times New Roman"/>
          <w:b/>
          <w:i w:val="false"/>
          <w:color w:val="000000"/>
          <w:sz w:val="28"/>
        </w:rPr>
        <w:t xml:space="preserve">компенсация за ущерб </w:t>
      </w:r>
    </w:p>
    <w:bookmarkEnd w:id="39"/>
    <w:p>
      <w:pPr>
        <w:spacing w:after="0"/>
        <w:ind w:left="0"/>
        <w:jc w:val="both"/>
      </w:pPr>
      <w:r>
        <w:rPr>
          <w:rFonts w:ascii="Times New Roman"/>
          <w:b w:val="false"/>
          <w:i w:val="false"/>
          <w:color w:val="000000"/>
          <w:sz w:val="28"/>
        </w:rPr>
        <w:t xml:space="preserve">     Договаривающиеся Стороны, принимая во внимание соответствующие принципы и нормы международного права, предпринимают усилия по разработке правил и процедур, касающихся материальной ответственности и компенсации за ущерб, причиненный морской среде Каспийского моря в результате нарушения положений настоящей Конвенции и протоколов к ней. </w:t>
      </w:r>
    </w:p>
    <w:bookmarkStart w:name="z40"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30. Урегулирование споров </w:t>
      </w:r>
    </w:p>
    <w:bookmarkEnd w:id="40"/>
    <w:p>
      <w:pPr>
        <w:spacing w:after="0"/>
        <w:ind w:left="0"/>
        <w:jc w:val="both"/>
      </w:pPr>
      <w:r>
        <w:rPr>
          <w:rFonts w:ascii="Times New Roman"/>
          <w:b w:val="false"/>
          <w:i w:val="false"/>
          <w:color w:val="000000"/>
          <w:sz w:val="28"/>
        </w:rPr>
        <w:t xml:space="preserve">     Споры между Договаривающимися Сторонами относительно применения или толкования настоящей Конвенции разрешаются путем консультаций, переговоров или другими мирными средствами по усмотрению Договаривающихся Сторон. </w:t>
      </w:r>
      <w:r>
        <w:br/>
      </w:r>
      <w:r>
        <w:rPr>
          <w:rFonts w:ascii="Times New Roman"/>
          <w:b w:val="false"/>
          <w:i w:val="false"/>
          <w:color w:val="000000"/>
          <w:sz w:val="28"/>
        </w:rPr>
        <w:t>
 </w:t>
      </w:r>
    </w:p>
    <w:bookmarkStart w:name="z41"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IX. </w:t>
      </w:r>
      <w:r>
        <w:rPr>
          <w:rFonts w:ascii="Times New Roman"/>
          <w:b w:val="false"/>
          <w:i w:val="false"/>
          <w:color w:val="000000"/>
          <w:sz w:val="28"/>
          <w:u w:val="single"/>
        </w:rPr>
        <w:t xml:space="preserve">ЗАКЛЮЧИТЕЛЬНЫЕ СТАТЬИ </w:t>
      </w:r>
    </w:p>
    <w:bookmarkEnd w:id="41"/>
    <w:bookmarkStart w:name="z42"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31. Подписание, ратификация, принятие, </w:t>
      </w:r>
      <w:r>
        <w:br/>
      </w:r>
      <w:r>
        <w:rPr>
          <w:rFonts w:ascii="Times New Roman"/>
          <w:b w:val="false"/>
          <w:i w:val="false"/>
          <w:color w:val="000000"/>
          <w:sz w:val="28"/>
        </w:rPr>
        <w:t xml:space="preserve">
                 </w:t>
      </w:r>
      <w:r>
        <w:rPr>
          <w:rFonts w:ascii="Times New Roman"/>
          <w:b/>
          <w:i w:val="false"/>
          <w:color w:val="000000"/>
          <w:sz w:val="28"/>
        </w:rPr>
        <w:t xml:space="preserve">утверждение и присоединение </w:t>
      </w:r>
    </w:p>
    <w:bookmarkEnd w:id="42"/>
    <w:p>
      <w:pPr>
        <w:spacing w:after="0"/>
        <w:ind w:left="0"/>
        <w:jc w:val="both"/>
      </w:pPr>
      <w:r>
        <w:rPr>
          <w:rFonts w:ascii="Times New Roman"/>
          <w:b w:val="false"/>
          <w:i w:val="false"/>
          <w:color w:val="000000"/>
          <w:sz w:val="28"/>
        </w:rPr>
        <w:t xml:space="preserve">     1. Настоящая Конвенция открыта для подписания только прикаспийскими государствами в городе Тегеране с 4 ноября 2003 года по 3 ноября 2004 года. </w:t>
      </w:r>
      <w:r>
        <w:br/>
      </w:r>
      <w:r>
        <w:rPr>
          <w:rFonts w:ascii="Times New Roman"/>
          <w:b w:val="false"/>
          <w:i w:val="false"/>
          <w:color w:val="000000"/>
          <w:sz w:val="28"/>
        </w:rPr>
        <w:t xml:space="preserve">
     2. Конвенция подлежит ратификации, принятию или утверждению прикаспийскими государствами. Она будет открыта для присоединения любого прикаспийского государства, начиная с даты ее закрытия для подписания. </w:t>
      </w:r>
      <w:r>
        <w:br/>
      </w:r>
      <w:r>
        <w:rPr>
          <w:rFonts w:ascii="Times New Roman"/>
          <w:b w:val="false"/>
          <w:i w:val="false"/>
          <w:color w:val="000000"/>
          <w:sz w:val="28"/>
        </w:rPr>
        <w:t xml:space="preserve">
     3. Документы о ратификации, принятии, об утверждении или о присоединении к ней сдаются на хранение Депозитарию. </w:t>
      </w:r>
      <w:r>
        <w:br/>
      </w:r>
      <w:r>
        <w:rPr>
          <w:rFonts w:ascii="Times New Roman"/>
          <w:b w:val="false"/>
          <w:i w:val="false"/>
          <w:color w:val="000000"/>
          <w:sz w:val="28"/>
        </w:rPr>
        <w:t>
 </w:t>
      </w:r>
    </w:p>
    <w:bookmarkStart w:name="z43"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32. Оговорки </w:t>
      </w:r>
    </w:p>
    <w:bookmarkEnd w:id="43"/>
    <w:p>
      <w:pPr>
        <w:spacing w:after="0"/>
        <w:ind w:left="0"/>
        <w:jc w:val="both"/>
      </w:pPr>
      <w:r>
        <w:rPr>
          <w:rFonts w:ascii="Times New Roman"/>
          <w:b w:val="false"/>
          <w:i w:val="false"/>
          <w:color w:val="000000"/>
          <w:sz w:val="28"/>
        </w:rPr>
        <w:t xml:space="preserve">     Никакие оговорки к настоящей Конвенции не допускаются. </w:t>
      </w:r>
      <w:r>
        <w:br/>
      </w:r>
      <w:r>
        <w:rPr>
          <w:rFonts w:ascii="Times New Roman"/>
          <w:b w:val="false"/>
          <w:i w:val="false"/>
          <w:color w:val="000000"/>
          <w:sz w:val="28"/>
        </w:rPr>
        <w:t>
 </w:t>
      </w:r>
    </w:p>
    <w:bookmarkStart w:name="z44"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33. Вступление в силу </w:t>
      </w:r>
    </w:p>
    <w:bookmarkEnd w:id="44"/>
    <w:p>
      <w:pPr>
        <w:spacing w:after="0"/>
        <w:ind w:left="0"/>
        <w:jc w:val="both"/>
      </w:pPr>
      <w:r>
        <w:rPr>
          <w:rFonts w:ascii="Times New Roman"/>
          <w:b w:val="false"/>
          <w:i w:val="false"/>
          <w:color w:val="000000"/>
          <w:sz w:val="28"/>
        </w:rPr>
        <w:t xml:space="preserve">     Настоящая Конвенция вступает в силу на девяностый день после сдачи на хранение документов о ее ратификации, принятии, об утверждении или о присоединении к ней всеми прикаспийскими государствами. </w:t>
      </w:r>
      <w:r>
        <w:br/>
      </w:r>
      <w:r>
        <w:rPr>
          <w:rFonts w:ascii="Times New Roman"/>
          <w:b w:val="false"/>
          <w:i w:val="false"/>
          <w:color w:val="000000"/>
          <w:sz w:val="28"/>
        </w:rPr>
        <w:t>
 </w:t>
      </w:r>
    </w:p>
    <w:bookmarkStart w:name="z45"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34. Поправки к Конвенции или к протоколам </w:t>
      </w:r>
    </w:p>
    <w:bookmarkEnd w:id="45"/>
    <w:p>
      <w:pPr>
        <w:spacing w:after="0"/>
        <w:ind w:left="0"/>
        <w:jc w:val="both"/>
      </w:pPr>
      <w:r>
        <w:rPr>
          <w:rFonts w:ascii="Times New Roman"/>
          <w:b w:val="false"/>
          <w:i w:val="false"/>
          <w:color w:val="000000"/>
          <w:sz w:val="28"/>
        </w:rPr>
        <w:t xml:space="preserve">     1. Любая Договаривающаяся Сторона может предлагать поправки к настоящей Конвенции или к любому протоколу. Такие поправки принимаются путем единогласного решения на сессии Конференции Сторон. </w:t>
      </w:r>
      <w:r>
        <w:br/>
      </w:r>
      <w:r>
        <w:rPr>
          <w:rFonts w:ascii="Times New Roman"/>
          <w:b w:val="false"/>
          <w:i w:val="false"/>
          <w:color w:val="000000"/>
          <w:sz w:val="28"/>
        </w:rPr>
        <w:t xml:space="preserve">
     2. Поправки к настоящей конвенции или к любому протоколу к ней вступают в силу в соответствии с процедурой, предусмотренной для вступления в силу настоящей Конвенции. </w:t>
      </w:r>
    </w:p>
    <w:bookmarkStart w:name="z46" w:id="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35. Депозитарий </w:t>
      </w:r>
    </w:p>
    <w:bookmarkEnd w:id="46"/>
    <w:p>
      <w:pPr>
        <w:spacing w:after="0"/>
        <w:ind w:left="0"/>
        <w:jc w:val="both"/>
      </w:pPr>
      <w:r>
        <w:rPr>
          <w:rFonts w:ascii="Times New Roman"/>
          <w:b w:val="false"/>
          <w:i w:val="false"/>
          <w:color w:val="000000"/>
          <w:sz w:val="28"/>
        </w:rPr>
        <w:t xml:space="preserve">     Исламская Республика Иран является Депозитарием настоящей Конвенции. </w:t>
      </w:r>
    </w:p>
    <w:bookmarkStart w:name="z47"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36. Аутентичные тексты </w:t>
      </w:r>
    </w:p>
    <w:bookmarkEnd w:id="47"/>
    <w:p>
      <w:pPr>
        <w:spacing w:after="0"/>
        <w:ind w:left="0"/>
        <w:jc w:val="both"/>
      </w:pPr>
      <w:r>
        <w:rPr>
          <w:rFonts w:ascii="Times New Roman"/>
          <w:b w:val="false"/>
          <w:i w:val="false"/>
          <w:color w:val="000000"/>
          <w:sz w:val="28"/>
        </w:rPr>
        <w:t xml:space="preserve">     Настоящая Конвенция, азербайджанский, казахский, русский, туркменский, фарси и английский тексты которой являются равно аутентичными, сдается на хранение Депозитарию. В случае споров о толковании или применении настоящей Конвенции или протоколов к ней используется текст на английском языке. </w:t>
      </w:r>
      <w:r>
        <w:br/>
      </w:r>
      <w:r>
        <w:rPr>
          <w:rFonts w:ascii="Times New Roman"/>
          <w:b w:val="false"/>
          <w:i w:val="false"/>
          <w:color w:val="000000"/>
          <w:sz w:val="28"/>
        </w:rPr>
        <w:t>
 </w:t>
      </w:r>
    </w:p>
    <w:bookmarkStart w:name="z48"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37. Отношение к переговорам по </w:t>
      </w:r>
      <w:r>
        <w:br/>
      </w:r>
      <w:r>
        <w:rPr>
          <w:rFonts w:ascii="Times New Roman"/>
          <w:b w:val="false"/>
          <w:i w:val="false"/>
          <w:color w:val="000000"/>
          <w:sz w:val="28"/>
        </w:rPr>
        <w:t xml:space="preserve">
                 </w:t>
      </w:r>
      <w:r>
        <w:rPr>
          <w:rFonts w:ascii="Times New Roman"/>
          <w:b/>
          <w:i w:val="false"/>
          <w:color w:val="000000"/>
          <w:sz w:val="28"/>
        </w:rPr>
        <w:t xml:space="preserve">правовому статусу Каспийского моря </w:t>
      </w:r>
    </w:p>
    <w:bookmarkEnd w:id="48"/>
    <w:p>
      <w:pPr>
        <w:spacing w:after="0"/>
        <w:ind w:left="0"/>
        <w:jc w:val="both"/>
      </w:pPr>
      <w:r>
        <w:rPr>
          <w:rFonts w:ascii="Times New Roman"/>
          <w:b w:val="false"/>
          <w:i w:val="false"/>
          <w:color w:val="000000"/>
          <w:sz w:val="28"/>
        </w:rPr>
        <w:t xml:space="preserve">     Никакие положения настоящей Конвенции не интерпретируются как предопределяющие результат переговоров по правовому статусу Каспийского моря. </w:t>
      </w:r>
    </w:p>
    <w:p>
      <w:pPr>
        <w:spacing w:after="0"/>
        <w:ind w:left="0"/>
        <w:jc w:val="both"/>
      </w:pP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настоящую Конвенцию. </w:t>
      </w:r>
    </w:p>
    <w:p>
      <w:pPr>
        <w:spacing w:after="0"/>
        <w:ind w:left="0"/>
        <w:jc w:val="both"/>
      </w:pPr>
      <w:r>
        <w:rPr>
          <w:rFonts w:ascii="Times New Roman"/>
          <w:b w:val="false"/>
          <w:i w:val="false"/>
          <w:color w:val="000000"/>
          <w:sz w:val="28"/>
        </w:rPr>
        <w:t xml:space="preserve">     СОВЕРШЕНО В ГОРОДЕ ТЕГЕРАНЕ, ЧЕТВЕРТОГО ДНЯ НОЯБРЯ МЕСЯЦА ДВЕ ТЫСЯЧИ ТРЕТЬЕГО ГОДА </w:t>
      </w:r>
    </w:p>
    <w:p>
      <w:pPr>
        <w:spacing w:after="0"/>
        <w:ind w:left="0"/>
        <w:jc w:val="both"/>
      </w:pPr>
      <w:r>
        <w:rPr>
          <w:rFonts w:ascii="Times New Roman"/>
          <w:b w:val="false"/>
          <w:i/>
          <w:color w:val="000000"/>
          <w:sz w:val="28"/>
        </w:rPr>
        <w:t xml:space="preserve">     За Азербайджанскую Республику </w:t>
      </w:r>
    </w:p>
    <w:p>
      <w:pPr>
        <w:spacing w:after="0"/>
        <w:ind w:left="0"/>
        <w:jc w:val="both"/>
      </w:pPr>
      <w:r>
        <w:rPr>
          <w:rFonts w:ascii="Times New Roman"/>
          <w:b w:val="false"/>
          <w:i/>
          <w:color w:val="000000"/>
          <w:sz w:val="28"/>
        </w:rPr>
        <w:t xml:space="preserve">     За Исламскую Республику Иран </w:t>
      </w:r>
    </w:p>
    <w:p>
      <w:pPr>
        <w:spacing w:after="0"/>
        <w:ind w:left="0"/>
        <w:jc w:val="both"/>
      </w:pPr>
      <w:r>
        <w:rPr>
          <w:rFonts w:ascii="Times New Roman"/>
          <w:b w:val="false"/>
          <w:i/>
          <w:color w:val="000000"/>
          <w:sz w:val="28"/>
        </w:rPr>
        <w:t xml:space="preserve">     За Республику Казахстан </w:t>
      </w:r>
    </w:p>
    <w:p>
      <w:pPr>
        <w:spacing w:after="0"/>
        <w:ind w:left="0"/>
        <w:jc w:val="both"/>
      </w:pPr>
      <w:r>
        <w:rPr>
          <w:rFonts w:ascii="Times New Roman"/>
          <w:b w:val="false"/>
          <w:i/>
          <w:color w:val="000000"/>
          <w:sz w:val="28"/>
        </w:rPr>
        <w:t xml:space="preserve">     За Российскую Федерацию </w:t>
      </w:r>
    </w:p>
    <w:p>
      <w:pPr>
        <w:spacing w:after="0"/>
        <w:ind w:left="0"/>
        <w:jc w:val="both"/>
      </w:pPr>
      <w:r>
        <w:rPr>
          <w:rFonts w:ascii="Times New Roman"/>
          <w:b w:val="false"/>
          <w:i/>
          <w:color w:val="000000"/>
          <w:sz w:val="28"/>
        </w:rPr>
        <w:t xml:space="preserve">     За Туркменистан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