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0ac8" w14:textId="8300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2005 года N 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компанию "MAN TURBO AG" (Германия) поставщиком товаров, работ и услуг по строительству турбокомпрессорного цеха на компрессорной станции "Опорная" магистрального газопровода "Средняя Азия-Центр", находящегося в Мангистауской области, закупка которых имеет важное стратегическое значение.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акционерному обществу "КазТрансГаз" заключить договор о государственных закупках товаров, работ и услуг с юридическим лицом, указанным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