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1718" w14:textId="7e51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сентября 2004 года N 923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2005 года N 649.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 (САПП Республики Казахстан, 2004 г., N 33, ст. 443)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Уполномоченные местные государственные органы по жилищно-коммунальным вопросам (далее - Уполномоченный орган) за четыре месяца до ввода жилья в эксплуатацию распространяют информацию о реализации жилья путем опубликования в средствах массовой информации, в том числе месте приема документов, дате завершения приема документов и в течение двух месяцев с даты опубликования осуществляют прием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словами ", копии документов, удостоверяющих личность членов семьи, справку о составе семьи, справку с места работы с указанием стажа, в том числе стажа государственной службы, копию свидетельства о браке (в случае наличия такового), справку о наличии или отсутствии недвижимого имущества":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"в течение 3 (трех) рабочих дней" заменить словами "за два месяца до ввода жилья в эксплуатацию";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течение 12 (двенадцати) рабочих дней" заменить словами "за месяц до сдачи жилья в эксплуатацию";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течение 2 (двух) рабочих дней после определения платежеспособности"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после получения от заимодателей информации о гражданах, платежеспособность которых подтверждена, формирует единый список граждан с отражением данных, указанных в документах, предусмотренных в пункте 3 настоящих Правил, и принимает решение о реализации жилья на основании решения комиссии, созданной местным исполнительным органом под руководством акимов областей (городов, районов), в состав которой входят представители общественных организаций, средств массовой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третьим, четвертым, пятым, шестым и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прочих равных условиях при вынесении заключения о реализации жилья молодым семьям предпочтение оказывается заявителям, имеющим наибольшее количество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прочих равных условиях при вынесении заключения о реализации жилья работникам государственных органов и учреждений, содержащихся за счет средств государственного бюджета, работникам государственных предприятий социальной сферы и прочим заявителям предпочтение оказывается заявителям, имеющим наибольший стаж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прочих равных условиях при вынесении заключения о реализации жилья работникам государственных органов и учреждений, содержащихся за счет средств государственного бюджета, работникам государственных предприятий социальной сферы предпочтение оказывается заявителям, супруг (супруга) которых также является работником названных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заключения о реализации жилья также принимается во внимание текущая жилищная ситуация заявителя, а именно отсутствие жилья, необходимость улучшения жилищных условий в случае, если размер полезной занимаемой площади составляет менее 15 (пятнадцати) квадратных метров на одного человека и факты отчуждения жилья с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заявления граждан, платежеспособность которых подтверждена заимодателем и рассмотрение которых было отложено при предыдущей реализации жилья в связи с ее завершением, рассматриваются в первоочередном порядке при условии повторного подтверждения платежеспособности.";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Уполномоченный орган в течение десяти рабочих дней после государственной регистрации права собственности на жилье в установленном законодательством порядке заключает с гражданином Республики Казахстан договор купли-продажи жилья, цена которого определяется по официальному курсу тенге к доллару США, установленному Национальным банком Республики Казахстан на момент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представления гражданином Республики Казахстан документа, подтверждающего уплату в бюджет суммы сбора за государственную регистрацию прав на недвижимое имущество и сделок с ним, Уполномоченный орган осуществляет государственную регистрацию права собственности на жилье за гражданином в установленном законодательством порядке, а гражданин вносит сумму первоначального взноса по реквизитам, указанным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права собственности на жилье Уполномоченный орган передает оригиналы правоустанавливающих документов заимодателю.";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Займодатель и собственник жилья заключают договоры банковского займа и ипотеки. Собственник жилья предоставляет Займодателю в залог, приобретенное жилье в качестве обеспечения исполнения обязательства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договор банковского займа должен содержать условие об отсутствии у гражданина Республики Казахстан права досрочного погашения в течение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получения свидетельства о государственной регистрации залога займодатель перечисляет сумму займа на счет, указанный Уполномоченным органом".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