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27bb" w14:textId="6952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молодежной политики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2005 года N 734. Утратило силу постановлением Правительства Республики Казахстан от 19 сентября 2009 года № 1411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пункта 6.5.13  </w:t>
      </w:r>
      <w:r>
        <w:rPr>
          <w:rFonts w:ascii="Times New Roman"/>
          <w:b w:val="false"/>
          <w:i w:val="false"/>
          <w:color w:val="000000"/>
          <w:sz w:val="28"/>
        </w:rPr>
        <w:t xml:space="preserve">Плана </w:t>
      </w:r>
      <w:r>
        <w:rPr>
          <w:rFonts w:ascii="Times New Roman"/>
          <w:b w:val="false"/>
          <w:i w:val="false"/>
          <w:color w:val="000000"/>
          <w:sz w:val="28"/>
        </w:rPr>
        <w:t xml:space="preserve"> мероприятий по реализации программы Правительства Республики Казахстан на 2003-2006 годы, утвержденного постановлением Правительства Республики Казахстан от 5 сентября 2003 года N 903,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Программу молодежной политики на 2005-2007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 местным исполнительным органам, иным государственным органам (по согласованию) представлять Министерству образования и науки Республики Казахстан ежегодно два раза в год, к 10 июня и 10 декабря информацию о ходе реализации Программы. </w:t>
      </w:r>
    </w:p>
    <w:bookmarkEnd w:id="2"/>
    <w:bookmarkStart w:name="z4" w:id="3"/>
    <w:p>
      <w:pPr>
        <w:spacing w:after="0"/>
        <w:ind w:left="0"/>
        <w:jc w:val="both"/>
      </w:pPr>
      <w:r>
        <w:rPr>
          <w:rFonts w:ascii="Times New Roman"/>
          <w:b w:val="false"/>
          <w:i w:val="false"/>
          <w:color w:val="000000"/>
          <w:sz w:val="28"/>
        </w:rPr>
        <w:t xml:space="preserve">
      3. Министерству образования и науки Республики Казахстан представлять Правительству Республики Казахстан ежегодно два раза в год, не позднее 20 июня и 20 декабря сводную информацию о ходе выполнения Программы. </w:t>
      </w:r>
    </w:p>
    <w:bookmarkEnd w:id="3"/>
    <w:bookmarkStart w:name="z5" w:id="4"/>
    <w:p>
      <w:pPr>
        <w:spacing w:after="0"/>
        <w:ind w:left="0"/>
        <w:jc w:val="both"/>
      </w:pPr>
      <w:r>
        <w:rPr>
          <w:rFonts w:ascii="Times New Roman"/>
          <w:b w:val="false"/>
          <w:i w:val="false"/>
          <w:color w:val="000000"/>
          <w:sz w:val="28"/>
        </w:rPr>
        <w:t xml:space="preserve">
      4. Контроль и координацию деятельности по обеспечению выполнения настоящего постановления возложить на Заместителя Премьер-Министра Республики Казахстан Есимова А.С.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2005 года N 734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Программа молодежной политики </w:t>
      </w:r>
      <w:r>
        <w:br/>
      </w:r>
      <w:r>
        <w:rPr>
          <w:rFonts w:ascii="Times New Roman"/>
          <w:b/>
          <w:i w:val="false"/>
          <w:color w:val="000000"/>
        </w:rPr>
        <w:t xml:space="preserve">
на 2005-2007 годы </w:t>
      </w:r>
    </w:p>
    <w:bookmarkEnd w:id="6"/>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1. Паспорт программы </w:t>
      </w:r>
      <w:r>
        <w:br/>
      </w:r>
      <w:r>
        <w:rPr>
          <w:rFonts w:ascii="Times New Roman"/>
          <w:b w:val="false"/>
          <w:i w:val="false"/>
          <w:color w:val="000000"/>
          <w:sz w:val="28"/>
        </w:rPr>
        <w:t>
</w:t>
      </w:r>
      <w:r>
        <w:rPr>
          <w:rFonts w:ascii="Times New Roman"/>
          <w:b w:val="false"/>
          <w:i w:val="false"/>
          <w:color w:val="000000"/>
          <w:sz w:val="28"/>
        </w:rPr>
        <w:t xml:space="preserve">2. Введение </w:t>
      </w:r>
      <w:r>
        <w:br/>
      </w:r>
      <w:r>
        <w:rPr>
          <w:rFonts w:ascii="Times New Roman"/>
          <w:b w:val="false"/>
          <w:i w:val="false"/>
          <w:color w:val="000000"/>
          <w:sz w:val="28"/>
        </w:rPr>
        <w:t>
</w:t>
      </w:r>
      <w:r>
        <w:rPr>
          <w:rFonts w:ascii="Times New Roman"/>
          <w:b w:val="false"/>
          <w:i w:val="false"/>
          <w:color w:val="000000"/>
          <w:sz w:val="28"/>
        </w:rPr>
        <w:t xml:space="preserve">3.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xml:space="preserve">4.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 Формирование рабочей модели механизма комплексной социальной саморегуляции молодежи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 Экономическое развитие молодежи и создание условий в сфере труда и занятости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 Развитие гражданственности и казахстанского патриотизма в молодежной среде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 Формирование здорового образа жизни и соответствующих навыков укрепления и сохранения здоровья среди молодежи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 Обеспечение реализации молодежной политики на региональном уровне </w:t>
      </w:r>
      <w:r>
        <w:br/>
      </w:r>
      <w:r>
        <w:rPr>
          <w:rFonts w:ascii="Times New Roman"/>
          <w:b w:val="false"/>
          <w:i w:val="false"/>
          <w:color w:val="000000"/>
          <w:sz w:val="28"/>
        </w:rPr>
        <w:t>
</w:t>
      </w:r>
      <w:r>
        <w:rPr>
          <w:rFonts w:ascii="Times New Roman"/>
          <w:b w:val="false"/>
          <w:i w:val="false"/>
          <w:color w:val="000000"/>
          <w:sz w:val="28"/>
        </w:rPr>
        <w:t xml:space="preserve">Параграф 6. </w:t>
      </w:r>
      <w:r>
        <w:rPr>
          <w:rFonts w:ascii="Times New Roman"/>
          <w:b w:val="false"/>
          <w:i w:val="false"/>
          <w:color w:val="000000"/>
          <w:sz w:val="28"/>
        </w:rPr>
        <w:t xml:space="preserve"> Развитие международного молодежного сотрудничества </w:t>
      </w:r>
      <w:r>
        <w:br/>
      </w:r>
      <w:r>
        <w:rPr>
          <w:rFonts w:ascii="Times New Roman"/>
          <w:b w:val="false"/>
          <w:i w:val="false"/>
          <w:color w:val="000000"/>
          <w:sz w:val="28"/>
        </w:rPr>
        <w:t>
</w:t>
      </w:r>
      <w:r>
        <w:rPr>
          <w:rFonts w:ascii="Times New Roman"/>
          <w:b w:val="false"/>
          <w:i w:val="false"/>
          <w:color w:val="000000"/>
          <w:sz w:val="28"/>
        </w:rPr>
        <w:t xml:space="preserve">Параграф§7 </w:t>
      </w:r>
      <w:r>
        <w:rPr>
          <w:rFonts w:ascii="Times New Roman"/>
          <w:b w:val="false"/>
          <w:i w:val="false"/>
          <w:color w:val="000000"/>
          <w:sz w:val="28"/>
        </w:rPr>
        <w:t xml:space="preserve">. Информационное обеспечение молодежной политики </w:t>
      </w:r>
      <w:r>
        <w:br/>
      </w:r>
      <w:r>
        <w:rPr>
          <w:rFonts w:ascii="Times New Roman"/>
          <w:b w:val="false"/>
          <w:i w:val="false"/>
          <w:color w:val="000000"/>
          <w:sz w:val="28"/>
        </w:rPr>
        <w:t>
</w:t>
      </w:r>
      <w:r>
        <w:rPr>
          <w:rFonts w:ascii="Times New Roman"/>
          <w:b w:val="false"/>
          <w:i w:val="false"/>
          <w:color w:val="000000"/>
          <w:sz w:val="28"/>
        </w:rPr>
        <w:t xml:space="preserve">Параграф§8 </w:t>
      </w:r>
      <w:r>
        <w:rPr>
          <w:rFonts w:ascii="Times New Roman"/>
          <w:b w:val="false"/>
          <w:i w:val="false"/>
          <w:color w:val="000000"/>
          <w:sz w:val="28"/>
        </w:rPr>
        <w:t xml:space="preserve">. Развитие и поддержка молодых талантов </w:t>
      </w:r>
      <w:r>
        <w:br/>
      </w:r>
      <w:r>
        <w:rPr>
          <w:rFonts w:ascii="Times New Roman"/>
          <w:b w:val="false"/>
          <w:i w:val="false"/>
          <w:color w:val="000000"/>
          <w:sz w:val="28"/>
        </w:rPr>
        <w:t>
</w:t>
      </w:r>
      <w:r>
        <w:rPr>
          <w:rFonts w:ascii="Times New Roman"/>
          <w:b w:val="false"/>
          <w:i w:val="false"/>
          <w:color w:val="000000"/>
          <w:sz w:val="28"/>
        </w:rPr>
        <w:t xml:space="preserve">Параграф§9 </w:t>
      </w:r>
      <w:r>
        <w:rPr>
          <w:rFonts w:ascii="Times New Roman"/>
          <w:b w:val="false"/>
          <w:i w:val="false"/>
          <w:color w:val="000000"/>
          <w:sz w:val="28"/>
        </w:rPr>
        <w:t xml:space="preserve">. Увеличение доли гражданского участия молодежных некоммерческих организаций в принятии решений на государственном уровне при реализации молодежной политики </w:t>
      </w:r>
      <w:r>
        <w:br/>
      </w:r>
      <w:r>
        <w:rPr>
          <w:rFonts w:ascii="Times New Roman"/>
          <w:b w:val="false"/>
          <w:i w:val="false"/>
          <w:color w:val="000000"/>
          <w:sz w:val="28"/>
        </w:rPr>
        <w:t>
</w:t>
      </w:r>
      <w:r>
        <w:rPr>
          <w:rFonts w:ascii="Times New Roman"/>
          <w:b w:val="false"/>
          <w:i w:val="false"/>
          <w:color w:val="000000"/>
          <w:sz w:val="28"/>
        </w:rPr>
        <w:t xml:space="preserve">Параграф§10 </w:t>
      </w: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w:t>
      </w:r>
      <w:r>
        <w:rPr>
          <w:rFonts w:ascii="Times New Roman"/>
          <w:b w:val="false"/>
          <w:i w:val="false"/>
          <w:color w:val="000000"/>
          <w:sz w:val="28"/>
        </w:rPr>
        <w:t xml:space="preserve">6.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План мероприятий по реализации программы </w:t>
      </w:r>
    </w:p>
    <w:bookmarkStart w:name="z8"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Программа молодежной политики </w:t>
      </w:r>
      <w:r>
        <w:br/>
      </w:r>
      <w:r>
        <w:rPr>
          <w:rFonts w:ascii="Times New Roman"/>
          <w:b w:val="false"/>
          <w:i w:val="false"/>
          <w:color w:val="000000"/>
          <w:sz w:val="28"/>
        </w:rPr>
        <w:t xml:space="preserve">
Программы          на 2005-2007 годы </w:t>
      </w:r>
    </w:p>
    <w:p>
      <w:pPr>
        <w:spacing w:after="0"/>
        <w:ind w:left="0"/>
        <w:jc w:val="both"/>
      </w:pPr>
      <w:r>
        <w:rPr>
          <w:rFonts w:ascii="Times New Roman"/>
          <w:b w:val="false"/>
          <w:i w:val="false"/>
          <w:color w:val="000000"/>
          <w:sz w:val="28"/>
        </w:rPr>
        <w:t xml:space="preserve">Основание          Пункт 6.5.13 Плана мероприятий по реализации </w:t>
      </w:r>
      <w:r>
        <w:br/>
      </w:r>
      <w:r>
        <w:rPr>
          <w:rFonts w:ascii="Times New Roman"/>
          <w:b w:val="false"/>
          <w:i w:val="false"/>
          <w:color w:val="000000"/>
          <w:sz w:val="28"/>
        </w:rPr>
        <w:t xml:space="preserve">
для разработки     программы Правительства Республики Казахстан </w:t>
      </w:r>
      <w:r>
        <w:br/>
      </w:r>
      <w:r>
        <w:rPr>
          <w:rFonts w:ascii="Times New Roman"/>
          <w:b w:val="false"/>
          <w:i w:val="false"/>
          <w:color w:val="000000"/>
          <w:sz w:val="28"/>
        </w:rPr>
        <w:t xml:space="preserve">
                   на 2003-2006 годы, утвержденного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5 сентября 2003 года N 903 </w:t>
      </w:r>
    </w:p>
    <w:p>
      <w:pPr>
        <w:spacing w:after="0"/>
        <w:ind w:left="0"/>
        <w:jc w:val="both"/>
      </w:pPr>
      <w:r>
        <w:rPr>
          <w:rFonts w:ascii="Times New Roman"/>
          <w:b w:val="false"/>
          <w:i w:val="false"/>
          <w:color w:val="000000"/>
          <w:sz w:val="28"/>
        </w:rPr>
        <w:t xml:space="preserve">Основной           Министерство образования и науки Республики  </w:t>
      </w:r>
      <w:r>
        <w:br/>
      </w:r>
      <w:r>
        <w:rPr>
          <w:rFonts w:ascii="Times New Roman"/>
          <w:b w:val="false"/>
          <w:i w:val="false"/>
          <w:color w:val="000000"/>
          <w:sz w:val="28"/>
        </w:rPr>
        <w:t xml:space="preserve">
разработчик        Казахстан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Цель               Проведение социально ориентированной </w:t>
      </w:r>
      <w:r>
        <w:br/>
      </w:r>
      <w:r>
        <w:rPr>
          <w:rFonts w:ascii="Times New Roman"/>
          <w:b w:val="false"/>
          <w:i w:val="false"/>
          <w:color w:val="000000"/>
          <w:sz w:val="28"/>
        </w:rPr>
        <w:t xml:space="preserve">
                   молодежной политики, разработка и принятие </w:t>
      </w:r>
      <w:r>
        <w:br/>
      </w:r>
      <w:r>
        <w:rPr>
          <w:rFonts w:ascii="Times New Roman"/>
          <w:b w:val="false"/>
          <w:i w:val="false"/>
          <w:color w:val="000000"/>
          <w:sz w:val="28"/>
        </w:rPr>
        <w:t xml:space="preserve">
                   комплекса мер, направленных на обеспечение </w:t>
      </w:r>
      <w:r>
        <w:br/>
      </w:r>
      <w:r>
        <w:rPr>
          <w:rFonts w:ascii="Times New Roman"/>
          <w:b w:val="false"/>
          <w:i w:val="false"/>
          <w:color w:val="000000"/>
          <w:sz w:val="28"/>
        </w:rPr>
        <w:t xml:space="preserve">
                   социально-экономических правовых, </w:t>
      </w:r>
      <w:r>
        <w:br/>
      </w:r>
      <w:r>
        <w:rPr>
          <w:rFonts w:ascii="Times New Roman"/>
          <w:b w:val="false"/>
          <w:i w:val="false"/>
          <w:color w:val="000000"/>
          <w:sz w:val="28"/>
        </w:rPr>
        <w:t xml:space="preserve">
                   организационных условий и гарантий для </w:t>
      </w:r>
      <w:r>
        <w:br/>
      </w:r>
      <w:r>
        <w:rPr>
          <w:rFonts w:ascii="Times New Roman"/>
          <w:b w:val="false"/>
          <w:i w:val="false"/>
          <w:color w:val="000000"/>
          <w:sz w:val="28"/>
        </w:rPr>
        <w:t xml:space="preserve">
                   духовного, культурного, образовательного, </w:t>
      </w:r>
      <w:r>
        <w:br/>
      </w:r>
      <w:r>
        <w:rPr>
          <w:rFonts w:ascii="Times New Roman"/>
          <w:b w:val="false"/>
          <w:i w:val="false"/>
          <w:color w:val="000000"/>
          <w:sz w:val="28"/>
        </w:rPr>
        <w:t xml:space="preserve">
                   профессионального становления и физического </w:t>
      </w:r>
      <w:r>
        <w:br/>
      </w:r>
      <w:r>
        <w:rPr>
          <w:rFonts w:ascii="Times New Roman"/>
          <w:b w:val="false"/>
          <w:i w:val="false"/>
          <w:color w:val="000000"/>
          <w:sz w:val="28"/>
        </w:rPr>
        <w:t xml:space="preserve">
                   развития молодежи, раскрытие ее творческого </w:t>
      </w:r>
      <w:r>
        <w:br/>
      </w:r>
      <w:r>
        <w:rPr>
          <w:rFonts w:ascii="Times New Roman"/>
          <w:b w:val="false"/>
          <w:i w:val="false"/>
          <w:color w:val="000000"/>
          <w:sz w:val="28"/>
        </w:rPr>
        <w:t xml:space="preserve">
                   потенциала в интересах всего общества, </w:t>
      </w:r>
      <w:r>
        <w:br/>
      </w:r>
      <w:r>
        <w:rPr>
          <w:rFonts w:ascii="Times New Roman"/>
          <w:b w:val="false"/>
          <w:i w:val="false"/>
          <w:color w:val="000000"/>
          <w:sz w:val="28"/>
        </w:rPr>
        <w:t xml:space="preserve">
                   создание необходимых условий для социализации </w:t>
      </w:r>
      <w:r>
        <w:br/>
      </w:r>
      <w:r>
        <w:rPr>
          <w:rFonts w:ascii="Times New Roman"/>
          <w:b w:val="false"/>
          <w:i w:val="false"/>
          <w:color w:val="000000"/>
          <w:sz w:val="28"/>
        </w:rPr>
        <w:t xml:space="preserve">
                   молодежи и функционирования молодежных </w:t>
      </w:r>
      <w:r>
        <w:br/>
      </w:r>
      <w:r>
        <w:rPr>
          <w:rFonts w:ascii="Times New Roman"/>
          <w:b w:val="false"/>
          <w:i w:val="false"/>
          <w:color w:val="000000"/>
          <w:sz w:val="28"/>
        </w:rPr>
        <w:t xml:space="preserve">
                   организаций республики. </w:t>
      </w:r>
    </w:p>
    <w:p>
      <w:pPr>
        <w:spacing w:after="0"/>
        <w:ind w:left="0"/>
        <w:jc w:val="both"/>
      </w:pPr>
      <w:r>
        <w:rPr>
          <w:rFonts w:ascii="Times New Roman"/>
          <w:b w:val="false"/>
          <w:i w:val="false"/>
          <w:color w:val="000000"/>
          <w:sz w:val="28"/>
        </w:rPr>
        <w:t xml:space="preserve">Задачи             Формирование рабочей модели механизма </w:t>
      </w:r>
      <w:r>
        <w:br/>
      </w:r>
      <w:r>
        <w:rPr>
          <w:rFonts w:ascii="Times New Roman"/>
          <w:b w:val="false"/>
          <w:i w:val="false"/>
          <w:color w:val="000000"/>
          <w:sz w:val="28"/>
        </w:rPr>
        <w:t xml:space="preserve">
                   комплексной социальной саморегуляции молодежи; </w:t>
      </w:r>
      <w:r>
        <w:br/>
      </w:r>
      <w:r>
        <w:rPr>
          <w:rFonts w:ascii="Times New Roman"/>
          <w:b w:val="false"/>
          <w:i w:val="false"/>
          <w:color w:val="000000"/>
          <w:sz w:val="28"/>
        </w:rPr>
        <w:t xml:space="preserve">
                    экономическое развитие молодежи и создание </w:t>
      </w:r>
      <w:r>
        <w:br/>
      </w:r>
      <w:r>
        <w:rPr>
          <w:rFonts w:ascii="Times New Roman"/>
          <w:b w:val="false"/>
          <w:i w:val="false"/>
          <w:color w:val="000000"/>
          <w:sz w:val="28"/>
        </w:rPr>
        <w:t xml:space="preserve">
                   условий в сфере труда и занятости; </w:t>
      </w:r>
      <w:r>
        <w:br/>
      </w:r>
      <w:r>
        <w:rPr>
          <w:rFonts w:ascii="Times New Roman"/>
          <w:b w:val="false"/>
          <w:i w:val="false"/>
          <w:color w:val="000000"/>
          <w:sz w:val="28"/>
        </w:rPr>
        <w:t xml:space="preserve">
                    развитие гражданственности и казахстанского </w:t>
      </w:r>
      <w:r>
        <w:br/>
      </w:r>
      <w:r>
        <w:rPr>
          <w:rFonts w:ascii="Times New Roman"/>
          <w:b w:val="false"/>
          <w:i w:val="false"/>
          <w:color w:val="000000"/>
          <w:sz w:val="28"/>
        </w:rPr>
        <w:t xml:space="preserve">
                   патриотизма в молодежной среде; </w:t>
      </w:r>
      <w:r>
        <w:br/>
      </w:r>
      <w:r>
        <w:rPr>
          <w:rFonts w:ascii="Times New Roman"/>
          <w:b w:val="false"/>
          <w:i w:val="false"/>
          <w:color w:val="000000"/>
          <w:sz w:val="28"/>
        </w:rPr>
        <w:t xml:space="preserve">
                    формирование здорового образа жизни и </w:t>
      </w:r>
      <w:r>
        <w:br/>
      </w:r>
      <w:r>
        <w:rPr>
          <w:rFonts w:ascii="Times New Roman"/>
          <w:b w:val="false"/>
          <w:i w:val="false"/>
          <w:color w:val="000000"/>
          <w:sz w:val="28"/>
        </w:rPr>
        <w:t xml:space="preserve">
                   соответствующих навыков укрепления и </w:t>
      </w:r>
      <w:r>
        <w:br/>
      </w:r>
      <w:r>
        <w:rPr>
          <w:rFonts w:ascii="Times New Roman"/>
          <w:b w:val="false"/>
          <w:i w:val="false"/>
          <w:color w:val="000000"/>
          <w:sz w:val="28"/>
        </w:rPr>
        <w:t xml:space="preserve">
                   сохранения здоровья среди молодежи; </w:t>
      </w:r>
      <w:r>
        <w:br/>
      </w:r>
      <w:r>
        <w:rPr>
          <w:rFonts w:ascii="Times New Roman"/>
          <w:b w:val="false"/>
          <w:i w:val="false"/>
          <w:color w:val="000000"/>
          <w:sz w:val="28"/>
        </w:rPr>
        <w:t xml:space="preserve">
                    обеспечение реализации молодежной политики на </w:t>
      </w:r>
      <w:r>
        <w:br/>
      </w:r>
      <w:r>
        <w:rPr>
          <w:rFonts w:ascii="Times New Roman"/>
          <w:b w:val="false"/>
          <w:i w:val="false"/>
          <w:color w:val="000000"/>
          <w:sz w:val="28"/>
        </w:rPr>
        <w:t xml:space="preserve">
                   региональном уровне; </w:t>
      </w:r>
      <w:r>
        <w:br/>
      </w:r>
      <w:r>
        <w:rPr>
          <w:rFonts w:ascii="Times New Roman"/>
          <w:b w:val="false"/>
          <w:i w:val="false"/>
          <w:color w:val="000000"/>
          <w:sz w:val="28"/>
        </w:rPr>
        <w:t xml:space="preserve">
                    развитие международного молодежного </w:t>
      </w:r>
      <w:r>
        <w:br/>
      </w:r>
      <w:r>
        <w:rPr>
          <w:rFonts w:ascii="Times New Roman"/>
          <w:b w:val="false"/>
          <w:i w:val="false"/>
          <w:color w:val="000000"/>
          <w:sz w:val="28"/>
        </w:rPr>
        <w:t xml:space="preserve">
                   сотрудничества; </w:t>
      </w:r>
      <w:r>
        <w:br/>
      </w:r>
      <w:r>
        <w:rPr>
          <w:rFonts w:ascii="Times New Roman"/>
          <w:b w:val="false"/>
          <w:i w:val="false"/>
          <w:color w:val="000000"/>
          <w:sz w:val="28"/>
        </w:rPr>
        <w:t xml:space="preserve">
                    информационное обеспечение молодежной </w:t>
      </w:r>
      <w:r>
        <w:br/>
      </w:r>
      <w:r>
        <w:rPr>
          <w:rFonts w:ascii="Times New Roman"/>
          <w:b w:val="false"/>
          <w:i w:val="false"/>
          <w:color w:val="000000"/>
          <w:sz w:val="28"/>
        </w:rPr>
        <w:t xml:space="preserve">
                   политики; </w:t>
      </w:r>
      <w:r>
        <w:br/>
      </w:r>
      <w:r>
        <w:rPr>
          <w:rFonts w:ascii="Times New Roman"/>
          <w:b w:val="false"/>
          <w:i w:val="false"/>
          <w:color w:val="000000"/>
          <w:sz w:val="28"/>
        </w:rPr>
        <w:t xml:space="preserve">
                    развитие и поддержка молодых талантов; </w:t>
      </w:r>
      <w:r>
        <w:br/>
      </w:r>
      <w:r>
        <w:rPr>
          <w:rFonts w:ascii="Times New Roman"/>
          <w:b w:val="false"/>
          <w:i w:val="false"/>
          <w:color w:val="000000"/>
          <w:sz w:val="28"/>
        </w:rPr>
        <w:t xml:space="preserve">
                    увеличение доли гражданского участия </w:t>
      </w:r>
      <w:r>
        <w:br/>
      </w:r>
      <w:r>
        <w:rPr>
          <w:rFonts w:ascii="Times New Roman"/>
          <w:b w:val="false"/>
          <w:i w:val="false"/>
          <w:color w:val="000000"/>
          <w:sz w:val="28"/>
        </w:rPr>
        <w:t xml:space="preserve">
                   молодежных некоммерческих организаций в </w:t>
      </w:r>
      <w:r>
        <w:br/>
      </w:r>
      <w:r>
        <w:rPr>
          <w:rFonts w:ascii="Times New Roman"/>
          <w:b w:val="false"/>
          <w:i w:val="false"/>
          <w:color w:val="000000"/>
          <w:sz w:val="28"/>
        </w:rPr>
        <w:t xml:space="preserve">
                   принятии решений на государственном уровне </w:t>
      </w:r>
      <w:r>
        <w:br/>
      </w:r>
      <w:r>
        <w:rPr>
          <w:rFonts w:ascii="Times New Roman"/>
          <w:b w:val="false"/>
          <w:i w:val="false"/>
          <w:color w:val="000000"/>
          <w:sz w:val="28"/>
        </w:rPr>
        <w:t xml:space="preserve">
                   при реализации молодежной политики; </w:t>
      </w:r>
      <w:r>
        <w:br/>
      </w:r>
      <w:r>
        <w:rPr>
          <w:rFonts w:ascii="Times New Roman"/>
          <w:b w:val="false"/>
          <w:i w:val="false"/>
          <w:color w:val="000000"/>
          <w:sz w:val="28"/>
        </w:rPr>
        <w:t xml:space="preserve">
                    совершенствование нормативно-правовой базы. </w:t>
      </w:r>
    </w:p>
    <w:p>
      <w:pPr>
        <w:spacing w:after="0"/>
        <w:ind w:left="0"/>
        <w:jc w:val="both"/>
      </w:pPr>
      <w:r>
        <w:rPr>
          <w:rFonts w:ascii="Times New Roman"/>
          <w:b w:val="false"/>
          <w:i w:val="false"/>
          <w:color w:val="000000"/>
          <w:sz w:val="28"/>
        </w:rPr>
        <w:t xml:space="preserve">Сроки реализации   2005-2007 годы </w:t>
      </w:r>
    </w:p>
    <w:p>
      <w:pPr>
        <w:spacing w:after="0"/>
        <w:ind w:left="0"/>
        <w:jc w:val="both"/>
      </w:pPr>
      <w:r>
        <w:rPr>
          <w:rFonts w:ascii="Times New Roman"/>
          <w:b w:val="false"/>
          <w:i w:val="false"/>
          <w:color w:val="000000"/>
          <w:sz w:val="28"/>
        </w:rPr>
        <w:t xml:space="preserve">Объемы и           Реализация проекта предполагает следующие </w:t>
      </w:r>
      <w:r>
        <w:br/>
      </w:r>
      <w:r>
        <w:rPr>
          <w:rFonts w:ascii="Times New Roman"/>
          <w:b w:val="false"/>
          <w:i w:val="false"/>
          <w:color w:val="000000"/>
          <w:sz w:val="28"/>
        </w:rPr>
        <w:t xml:space="preserve">
источники          финансовые затраты из республиканского </w:t>
      </w:r>
      <w:r>
        <w:br/>
      </w:r>
      <w:r>
        <w:rPr>
          <w:rFonts w:ascii="Times New Roman"/>
          <w:b w:val="false"/>
          <w:i w:val="false"/>
          <w:color w:val="000000"/>
          <w:sz w:val="28"/>
        </w:rPr>
        <w:t xml:space="preserve">
финансирования     бюджета: </w:t>
      </w:r>
      <w:r>
        <w:br/>
      </w:r>
      <w:r>
        <w:rPr>
          <w:rFonts w:ascii="Times New Roman"/>
          <w:b w:val="false"/>
          <w:i w:val="false"/>
          <w:color w:val="000000"/>
          <w:sz w:val="28"/>
        </w:rPr>
        <w:t xml:space="preserve">
                   в 2005 году - 147600 тыс. тенге; </w:t>
      </w:r>
      <w:r>
        <w:br/>
      </w:r>
      <w:r>
        <w:rPr>
          <w:rFonts w:ascii="Times New Roman"/>
          <w:b w:val="false"/>
          <w:i w:val="false"/>
          <w:color w:val="000000"/>
          <w:sz w:val="28"/>
        </w:rPr>
        <w:t xml:space="preserve">
                   в 2006 году - 154980 тыс. тенге; </w:t>
      </w:r>
      <w:r>
        <w:br/>
      </w:r>
      <w:r>
        <w:rPr>
          <w:rFonts w:ascii="Times New Roman"/>
          <w:b w:val="false"/>
          <w:i w:val="false"/>
          <w:color w:val="000000"/>
          <w:sz w:val="28"/>
        </w:rPr>
        <w:t xml:space="preserve">
                   в 2007 году - 162419 тыс. тенге; </w:t>
      </w:r>
      <w:r>
        <w:br/>
      </w:r>
      <w:r>
        <w:rPr>
          <w:rFonts w:ascii="Times New Roman"/>
          <w:b w:val="false"/>
          <w:i w:val="false"/>
          <w:color w:val="000000"/>
          <w:sz w:val="28"/>
        </w:rPr>
        <w:t xml:space="preserve">
                   Общая сумма - 464999 тыс. тенге; </w:t>
      </w:r>
      <w:r>
        <w:br/>
      </w:r>
      <w:r>
        <w:rPr>
          <w:rFonts w:ascii="Times New Roman"/>
          <w:b w:val="false"/>
          <w:i w:val="false"/>
          <w:color w:val="000000"/>
          <w:sz w:val="28"/>
        </w:rPr>
        <w:t xml:space="preserve">
                   Расходы на 2006-2007 годы будут уточняться </w:t>
      </w:r>
      <w:r>
        <w:br/>
      </w:r>
      <w:r>
        <w:rPr>
          <w:rFonts w:ascii="Times New Roman"/>
          <w:b w:val="false"/>
          <w:i w:val="false"/>
          <w:color w:val="000000"/>
          <w:sz w:val="28"/>
        </w:rPr>
        <w:t xml:space="preserve">
                   при формировании бюджета на соответствующий </w:t>
      </w:r>
      <w:r>
        <w:br/>
      </w:r>
      <w:r>
        <w:rPr>
          <w:rFonts w:ascii="Times New Roman"/>
          <w:b w:val="false"/>
          <w:i w:val="false"/>
          <w:color w:val="000000"/>
          <w:sz w:val="28"/>
        </w:rPr>
        <w:t xml:space="preserve">
                   финансовый год. </w:t>
      </w:r>
    </w:p>
    <w:p>
      <w:pPr>
        <w:spacing w:after="0"/>
        <w:ind w:left="0"/>
        <w:jc w:val="both"/>
      </w:pPr>
      <w:r>
        <w:rPr>
          <w:rFonts w:ascii="Times New Roman"/>
          <w:b w:val="false"/>
          <w:i w:val="false"/>
          <w:color w:val="000000"/>
          <w:sz w:val="28"/>
        </w:rPr>
        <w:t xml:space="preserve">Ожидаемый              В результате реализации Программы будут </w:t>
      </w:r>
      <w:r>
        <w:br/>
      </w:r>
      <w:r>
        <w:rPr>
          <w:rFonts w:ascii="Times New Roman"/>
          <w:b w:val="false"/>
          <w:i w:val="false"/>
          <w:color w:val="000000"/>
          <w:sz w:val="28"/>
        </w:rPr>
        <w:t xml:space="preserve">
результат          (будет): </w:t>
      </w:r>
      <w:r>
        <w:br/>
      </w:r>
      <w:r>
        <w:rPr>
          <w:rFonts w:ascii="Times New Roman"/>
          <w:b w:val="false"/>
          <w:i w:val="false"/>
          <w:color w:val="000000"/>
          <w:sz w:val="28"/>
        </w:rPr>
        <w:t xml:space="preserve">
                       1) созданы 26 социальных служб в регионах </w:t>
      </w:r>
      <w:r>
        <w:br/>
      </w:r>
      <w:r>
        <w:rPr>
          <w:rFonts w:ascii="Times New Roman"/>
          <w:b w:val="false"/>
          <w:i w:val="false"/>
          <w:color w:val="000000"/>
          <w:sz w:val="28"/>
        </w:rPr>
        <w:t xml:space="preserve">
                    Казахстана. В том числе в 2005 году - 9, </w:t>
      </w:r>
      <w:r>
        <w:br/>
      </w:r>
      <w:r>
        <w:rPr>
          <w:rFonts w:ascii="Times New Roman"/>
          <w:b w:val="false"/>
          <w:i w:val="false"/>
          <w:color w:val="000000"/>
          <w:sz w:val="28"/>
        </w:rPr>
        <w:t xml:space="preserve">
                    в 2006 году - 9, в 2007 году - 8; </w:t>
      </w:r>
      <w:r>
        <w:br/>
      </w:r>
      <w:r>
        <w:rPr>
          <w:rFonts w:ascii="Times New Roman"/>
          <w:b w:val="false"/>
          <w:i w:val="false"/>
          <w:color w:val="000000"/>
          <w:sz w:val="28"/>
        </w:rPr>
        <w:t xml:space="preserve">
                       2) оказана социальная помощь в виде </w:t>
      </w:r>
      <w:r>
        <w:br/>
      </w:r>
      <w:r>
        <w:rPr>
          <w:rFonts w:ascii="Times New Roman"/>
          <w:b w:val="false"/>
          <w:i w:val="false"/>
          <w:color w:val="000000"/>
          <w:sz w:val="28"/>
        </w:rPr>
        <w:t xml:space="preserve">
                    профилактических и консультационных </w:t>
      </w:r>
      <w:r>
        <w:br/>
      </w:r>
      <w:r>
        <w:rPr>
          <w:rFonts w:ascii="Times New Roman"/>
          <w:b w:val="false"/>
          <w:i w:val="false"/>
          <w:color w:val="000000"/>
          <w:sz w:val="28"/>
        </w:rPr>
        <w:t xml:space="preserve">
                    мероприятий более 2 млн. молодым гражданам </w:t>
      </w:r>
      <w:r>
        <w:br/>
      </w:r>
      <w:r>
        <w:rPr>
          <w:rFonts w:ascii="Times New Roman"/>
          <w:b w:val="false"/>
          <w:i w:val="false"/>
          <w:color w:val="000000"/>
          <w:sz w:val="28"/>
        </w:rPr>
        <w:t xml:space="preserve">
                    страны; </w:t>
      </w:r>
      <w:r>
        <w:br/>
      </w:r>
      <w:r>
        <w:rPr>
          <w:rFonts w:ascii="Times New Roman"/>
          <w:b w:val="false"/>
          <w:i w:val="false"/>
          <w:color w:val="000000"/>
          <w:sz w:val="28"/>
        </w:rPr>
        <w:t xml:space="preserve">
                       3) вовлечено не менее 45 % молодежи в </w:t>
      </w:r>
      <w:r>
        <w:br/>
      </w:r>
      <w:r>
        <w:rPr>
          <w:rFonts w:ascii="Times New Roman"/>
          <w:b w:val="false"/>
          <w:i w:val="false"/>
          <w:color w:val="000000"/>
          <w:sz w:val="28"/>
        </w:rPr>
        <w:t xml:space="preserve">
                    активное участие в общественно-политических </w:t>
      </w:r>
      <w:r>
        <w:br/>
      </w:r>
      <w:r>
        <w:rPr>
          <w:rFonts w:ascii="Times New Roman"/>
          <w:b w:val="false"/>
          <w:i w:val="false"/>
          <w:color w:val="000000"/>
          <w:sz w:val="28"/>
        </w:rPr>
        <w:t xml:space="preserve">
                    процессах; </w:t>
      </w:r>
      <w:r>
        <w:br/>
      </w:r>
      <w:r>
        <w:rPr>
          <w:rFonts w:ascii="Times New Roman"/>
          <w:b w:val="false"/>
          <w:i w:val="false"/>
          <w:color w:val="000000"/>
          <w:sz w:val="28"/>
        </w:rPr>
        <w:t xml:space="preserve">
                       4) обеспечено ежегодное участие Республики </w:t>
      </w:r>
      <w:r>
        <w:br/>
      </w:r>
      <w:r>
        <w:rPr>
          <w:rFonts w:ascii="Times New Roman"/>
          <w:b w:val="false"/>
          <w:i w:val="false"/>
          <w:color w:val="000000"/>
          <w:sz w:val="28"/>
        </w:rPr>
        <w:t xml:space="preserve">
                    Казахстан в международных Дельфийских играх; </w:t>
      </w:r>
      <w:r>
        <w:br/>
      </w:r>
      <w:r>
        <w:rPr>
          <w:rFonts w:ascii="Times New Roman"/>
          <w:b w:val="false"/>
          <w:i w:val="false"/>
          <w:color w:val="000000"/>
          <w:sz w:val="28"/>
        </w:rPr>
        <w:t xml:space="preserve">
                       5) в 2005 году создано 15 областных штабов </w:t>
      </w:r>
      <w:r>
        <w:br/>
      </w:r>
      <w:r>
        <w:rPr>
          <w:rFonts w:ascii="Times New Roman"/>
          <w:b w:val="false"/>
          <w:i w:val="false"/>
          <w:color w:val="000000"/>
          <w:sz w:val="28"/>
        </w:rPr>
        <w:t xml:space="preserve">
                    молодежных и студенческих трудовых отрядов; </w:t>
      </w:r>
      <w:r>
        <w:br/>
      </w:r>
      <w:r>
        <w:rPr>
          <w:rFonts w:ascii="Times New Roman"/>
          <w:b w:val="false"/>
          <w:i w:val="false"/>
          <w:color w:val="000000"/>
          <w:sz w:val="28"/>
        </w:rPr>
        <w:t xml:space="preserve">
                       6) в 2006 году проведен IV Конгресс </w:t>
      </w:r>
      <w:r>
        <w:br/>
      </w:r>
      <w:r>
        <w:rPr>
          <w:rFonts w:ascii="Times New Roman"/>
          <w:b w:val="false"/>
          <w:i w:val="false"/>
          <w:color w:val="000000"/>
          <w:sz w:val="28"/>
        </w:rPr>
        <w:t xml:space="preserve">
                    молодежи Казахстана; </w:t>
      </w:r>
      <w:r>
        <w:br/>
      </w:r>
      <w:r>
        <w:rPr>
          <w:rFonts w:ascii="Times New Roman"/>
          <w:b w:val="false"/>
          <w:i w:val="false"/>
          <w:color w:val="000000"/>
          <w:sz w:val="28"/>
        </w:rPr>
        <w:t xml:space="preserve">
                       7) в 2005 году разработано и утверждено </w:t>
      </w:r>
      <w:r>
        <w:br/>
      </w:r>
      <w:r>
        <w:rPr>
          <w:rFonts w:ascii="Times New Roman"/>
          <w:b w:val="false"/>
          <w:i w:val="false"/>
          <w:color w:val="000000"/>
          <w:sz w:val="28"/>
        </w:rPr>
        <w:t xml:space="preserve">
                    положение об общереспубликанском форуме </w:t>
      </w:r>
      <w:r>
        <w:br/>
      </w:r>
      <w:r>
        <w:rPr>
          <w:rFonts w:ascii="Times New Roman"/>
          <w:b w:val="false"/>
          <w:i w:val="false"/>
          <w:color w:val="000000"/>
          <w:sz w:val="28"/>
        </w:rPr>
        <w:t xml:space="preserve">
                    молодежи; </w:t>
      </w:r>
      <w:r>
        <w:br/>
      </w:r>
      <w:r>
        <w:rPr>
          <w:rFonts w:ascii="Times New Roman"/>
          <w:b w:val="false"/>
          <w:i w:val="false"/>
          <w:color w:val="000000"/>
          <w:sz w:val="28"/>
        </w:rPr>
        <w:t xml:space="preserve">
                       8) проведено 9 республиканских мероприятий </w:t>
      </w:r>
      <w:r>
        <w:br/>
      </w:r>
      <w:r>
        <w:rPr>
          <w:rFonts w:ascii="Times New Roman"/>
          <w:b w:val="false"/>
          <w:i w:val="false"/>
          <w:color w:val="000000"/>
          <w:sz w:val="28"/>
        </w:rPr>
        <w:t xml:space="preserve">
                    патриотической направленности, в том числе в </w:t>
      </w:r>
      <w:r>
        <w:br/>
      </w:r>
      <w:r>
        <w:rPr>
          <w:rFonts w:ascii="Times New Roman"/>
          <w:b w:val="false"/>
          <w:i w:val="false"/>
          <w:color w:val="000000"/>
          <w:sz w:val="28"/>
        </w:rPr>
        <w:t xml:space="preserve">
                    2005 году - 3, в 2006 году - 3, в 2007 </w:t>
      </w:r>
      <w:r>
        <w:br/>
      </w:r>
      <w:r>
        <w:rPr>
          <w:rFonts w:ascii="Times New Roman"/>
          <w:b w:val="false"/>
          <w:i w:val="false"/>
          <w:color w:val="000000"/>
          <w:sz w:val="28"/>
        </w:rPr>
        <w:t xml:space="preserve">
                    году - 3 с охватом не менее 30 тыс. молодых </w:t>
      </w:r>
      <w:r>
        <w:br/>
      </w:r>
      <w:r>
        <w:rPr>
          <w:rFonts w:ascii="Times New Roman"/>
          <w:b w:val="false"/>
          <w:i w:val="false"/>
          <w:color w:val="000000"/>
          <w:sz w:val="28"/>
        </w:rPr>
        <w:t xml:space="preserve">
                    людей ежегодно.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Программа молодежной политики на 2005-2007 годы разработана в соответствии с пунктом 6.5.13  </w:t>
      </w:r>
      <w:r>
        <w:rPr>
          <w:rFonts w:ascii="Times New Roman"/>
          <w:b w:val="false"/>
          <w:i w:val="false"/>
          <w:color w:val="000000"/>
          <w:sz w:val="28"/>
        </w:rPr>
        <w:t xml:space="preserve">Плана </w:t>
      </w:r>
      <w:r>
        <w:rPr>
          <w:rFonts w:ascii="Times New Roman"/>
          <w:b w:val="false"/>
          <w:i w:val="false"/>
          <w:color w:val="000000"/>
          <w:sz w:val="28"/>
        </w:rPr>
        <w:t> мероприятий по реализации программы Правительства Республики Казахстан на 2003-2006 годы, утвержденного постановлением Правительства Республики Казахстан от 5 сентября 2003 года N 903,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7 июля 2004 года "О государственной молодежной политике в Республике Казахстан". </w:t>
      </w:r>
      <w:r>
        <w:br/>
      </w:r>
      <w:r>
        <w:rPr>
          <w:rFonts w:ascii="Times New Roman"/>
          <w:b w:val="false"/>
          <w:i w:val="false"/>
          <w:color w:val="000000"/>
          <w:sz w:val="28"/>
        </w:rPr>
        <w:t>
      В предыдущей Программе молодежной политики на 2003-2004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февраля 2003 года N 155, молодежная политика была ориентирована на создание необходимых предпосылок для активного вовлечения молодых граждан в социально-экономическую и общественно-политическую жизнь страны. Одним из конкретных результатов реализации данной программы является создание 26 молодежных социальных служб. </w:t>
      </w:r>
      <w:r>
        <w:br/>
      </w:r>
      <w:r>
        <w:rPr>
          <w:rFonts w:ascii="Times New Roman"/>
          <w:b w:val="false"/>
          <w:i w:val="false"/>
          <w:color w:val="000000"/>
          <w:sz w:val="28"/>
        </w:rPr>
        <w:t xml:space="preserve">
      Молодежная политика социально ориентирована и направлена на расширение механизмов обеспечения гарантий молодежи и закрепление достигнутых результатов, повышение адресности, решение конкретных проблем в рамках определенных целевых групп молодежи. Наиболее эффективным путем по разрешению данной проблемы является создание условий для молодежного предпринимательства. </w:t>
      </w:r>
      <w:r>
        <w:br/>
      </w: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 Президента народу Казахстана от 19 марта 2004 года "К конкурентоспособному Казахстану, конкурентоспособной экономике, конкурентоспособной нации", в котором, в частности, было сказано: "... развитие социальной сферы и человеческих ресурсов является для Казахстана ключевым долгосрочным приоритетом..." - молодежь становится наиболее мощным фактором в формировании общества. Одновременно молодежь является одной из самых уязвимых групп населения, а ее положение рассматривается как гуманитарная проблема. </w:t>
      </w:r>
      <w:r>
        <w:br/>
      </w:r>
      <w:r>
        <w:rPr>
          <w:rFonts w:ascii="Times New Roman"/>
          <w:b w:val="false"/>
          <w:i w:val="false"/>
          <w:color w:val="000000"/>
          <w:sz w:val="28"/>
        </w:rPr>
        <w:t>
      На современном этапе развития экономики необходимо все большее количество высокообразованных и творческих, конкурентоспособных молодых людей. Государственные органы и молодежные организации получили после принятия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7 июля 2004 года "О государственной молодежной политике в Республике Казахстан" новый импульс в совершенствовании отношений государства и молодежи. Уполномоченными органами по реализации молодежной политики осуществляется постоянная работа по улучшению условий вхождения молодых людей в общество, в систему экономических взаимоотношений. Именно молодежи необходимо предоставить главную роль в данном процессе, как наиболее предрасположенной к инновационному развитию отраслей экономики, что обеспечит решение данной проблемы наиболее эффективным способом. </w:t>
      </w:r>
      <w:r>
        <w:br/>
      </w:r>
      <w:r>
        <w:rPr>
          <w:rFonts w:ascii="Times New Roman"/>
          <w:b w:val="false"/>
          <w:i w:val="false"/>
          <w:color w:val="000000"/>
          <w:sz w:val="28"/>
        </w:rPr>
        <w:t xml:space="preserve">
      Рыночные отношения вносят серьезные изменения в практическое решение вопросов молодежной политики. Это предполагает: </w:t>
      </w:r>
      <w:r>
        <w:br/>
      </w:r>
      <w:r>
        <w:rPr>
          <w:rFonts w:ascii="Times New Roman"/>
          <w:b w:val="false"/>
          <w:i w:val="false"/>
          <w:color w:val="000000"/>
          <w:sz w:val="28"/>
        </w:rPr>
        <w:t xml:space="preserve">
      разработку и осуществление трудовых прав молодежи на предприятиях всех форм собственности; </w:t>
      </w:r>
      <w:r>
        <w:br/>
      </w:r>
      <w:r>
        <w:rPr>
          <w:rFonts w:ascii="Times New Roman"/>
          <w:b w:val="false"/>
          <w:i w:val="false"/>
          <w:color w:val="000000"/>
          <w:sz w:val="28"/>
        </w:rPr>
        <w:t xml:space="preserve">
      принятие мер по защите молодежи от безработицы и потери заработка в связи с негативным воздействием рынка труда и создание эффективной системы гарантий по защите прав и свобод молодежи в экономической сфере; </w:t>
      </w:r>
      <w:r>
        <w:br/>
      </w:r>
      <w:r>
        <w:rPr>
          <w:rFonts w:ascii="Times New Roman"/>
          <w:b w:val="false"/>
          <w:i w:val="false"/>
          <w:color w:val="000000"/>
          <w:sz w:val="28"/>
        </w:rPr>
        <w:t xml:space="preserve">
      обеспечение социально-экономической защищенности нетрудоспособных лиц с ограниченной трудоспособностью и молодых семей; </w:t>
      </w:r>
      <w:r>
        <w:br/>
      </w:r>
      <w:r>
        <w:rPr>
          <w:rFonts w:ascii="Times New Roman"/>
          <w:b w:val="false"/>
          <w:i w:val="false"/>
          <w:color w:val="000000"/>
          <w:sz w:val="28"/>
        </w:rPr>
        <w:t xml:space="preserve">
      создание системы психолого-педагогической и юридической помощи молодежи; </w:t>
      </w:r>
      <w:r>
        <w:br/>
      </w:r>
      <w:r>
        <w:rPr>
          <w:rFonts w:ascii="Times New Roman"/>
          <w:b w:val="false"/>
          <w:i w:val="false"/>
          <w:color w:val="000000"/>
          <w:sz w:val="28"/>
        </w:rPr>
        <w:t xml:space="preserve">
      обеспечение условий профориентации и трудоустройства, социально-трудовой адаптации бывших воспитанников детских домов, лиц, вернувшихся из мест заключения и других, требующих особых условий ресоциализации; </w:t>
      </w:r>
      <w:r>
        <w:br/>
      </w:r>
      <w:r>
        <w:rPr>
          <w:rFonts w:ascii="Times New Roman"/>
          <w:b w:val="false"/>
          <w:i w:val="false"/>
          <w:color w:val="000000"/>
          <w:sz w:val="28"/>
        </w:rPr>
        <w:t xml:space="preserve">
      развитие деятельности ассоциаций детских и молодежных организаций Республики Казахстан, других общественных организаций, способствующих формированию инновационного социоэкономического поведения молодежи. </w:t>
      </w:r>
    </w:p>
    <w:bookmarkStart w:name="z10" w:id="9"/>
    <w:p>
      <w:pPr>
        <w:spacing w:after="0"/>
        <w:ind w:left="0"/>
        <w:jc w:val="left"/>
      </w:pPr>
      <w:r>
        <w:rPr>
          <w:rFonts w:ascii="Times New Roman"/>
          <w:b/>
          <w:i w:val="false"/>
          <w:color w:val="000000"/>
        </w:rPr>
        <w:t xml:space="preserve"> 
  3. Анализ современного состояния проблемы </w:t>
      </w:r>
    </w:p>
    <w:bookmarkEnd w:id="9"/>
    <w:p>
      <w:pPr>
        <w:spacing w:after="0"/>
        <w:ind w:left="0"/>
        <w:jc w:val="both"/>
      </w:pPr>
      <w:r>
        <w:rPr>
          <w:rFonts w:ascii="Times New Roman"/>
          <w:b w:val="false"/>
          <w:i w:val="false"/>
          <w:color w:val="000000"/>
          <w:sz w:val="28"/>
        </w:rPr>
        <w:t xml:space="preserve">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теми или другими социально-психологическими свойствами, которые определяются общественным строем, культурой, закономерностями социализации, воспитания данного общества. В Казахстане доля молодежи в возрасте 14-29 лет в структуре населения на 1 января 2004 г. составила 29,5 %, что составляет 4405138 человек, из них экономически активным населением является 2406775 человек. </w:t>
      </w:r>
      <w:r>
        <w:br/>
      </w:r>
      <w:r>
        <w:rPr>
          <w:rFonts w:ascii="Times New Roman"/>
          <w:b w:val="false"/>
          <w:i w:val="false"/>
          <w:color w:val="000000"/>
          <w:sz w:val="28"/>
        </w:rPr>
        <w:t xml:space="preserve">
      Демографические тенденции роста молодежи в республике сохраняются: естественный прирост населения - 6,3 %. Молодежь - это объективное общественное явление, выступающее всегда как большая специфическая возрастная подгруппа. Молодежь - часть общества. При этом молодежная политика является единственно возможным механизмом социальной интеграции молодого поколения в общественную жизнь. </w:t>
      </w:r>
      <w:r>
        <w:br/>
      </w:r>
      <w:r>
        <w:rPr>
          <w:rFonts w:ascii="Times New Roman"/>
          <w:b w:val="false"/>
          <w:i w:val="false"/>
          <w:color w:val="000000"/>
          <w:sz w:val="28"/>
        </w:rPr>
        <w:t>
      Реализация молодежной политики в Республике Казахстан осуществлялась в соответствии с основными направлениями, определенными Программой молодежной политики на 2003-2004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февраля 2003 года N 155. </w:t>
      </w:r>
      <w:r>
        <w:br/>
      </w:r>
      <w:r>
        <w:rPr>
          <w:rFonts w:ascii="Times New Roman"/>
          <w:b w:val="false"/>
          <w:i w:val="false"/>
          <w:color w:val="000000"/>
          <w:sz w:val="28"/>
        </w:rPr>
        <w:t xml:space="preserve">
      Созданная в 2003-2004 годах сеть молодежных социальных служб на базе молодежных некоммерческих организаций основной своей задачей ставит содействие социальной саморегуляции молодежи. Используемые в этой системе различного рода коррекционные технологии - "равный-равному", "молодежные НКО - молодежи" также призваны способствовать решению этих проблем. В этой связи одной из основных задач настоящей Программы является не столько поддержание существующих проектов и расширение практики предоставления государственного социального заказа по отработанным направлениям, сколько поиск новых путей и форм создания структур, направленных на обеспечение социальной саморегуляции и регенерации поведенческих, социально-политических и иных норм в сознании молодого человека. </w:t>
      </w:r>
      <w:r>
        <w:br/>
      </w:r>
      <w:r>
        <w:rPr>
          <w:rFonts w:ascii="Times New Roman"/>
          <w:b w:val="false"/>
          <w:i w:val="false"/>
          <w:color w:val="000000"/>
          <w:sz w:val="28"/>
        </w:rPr>
        <w:t xml:space="preserve">
      Данный период характеризуется формированием системного подхода в решении наиболее актуальных проблем отрасли и осуществлением социально-ориентированной межсекторальной модели молодежной политики. </w:t>
      </w:r>
      <w:r>
        <w:br/>
      </w:r>
      <w:r>
        <w:rPr>
          <w:rFonts w:ascii="Times New Roman"/>
          <w:b w:val="false"/>
          <w:i w:val="false"/>
          <w:color w:val="000000"/>
          <w:sz w:val="28"/>
        </w:rPr>
        <w:t xml:space="preserve">
      Вместе с тем на современном этапе реализации молодежной политики необходимо выделить ряд проблем, сдерживающих дальнейшие темпы развития молодежи и эффективность проведения молодежной политики в различных регионах страны: </w:t>
      </w:r>
      <w:r>
        <w:br/>
      </w:r>
      <w:r>
        <w:rPr>
          <w:rFonts w:ascii="Times New Roman"/>
          <w:b w:val="false"/>
          <w:i w:val="false"/>
          <w:color w:val="000000"/>
          <w:sz w:val="28"/>
        </w:rPr>
        <w:t xml:space="preserve">
      несовершенство действующей нормативной правовой базы, не отвечающей современным требованиям молодежи; </w:t>
      </w:r>
      <w:r>
        <w:br/>
      </w:r>
      <w:r>
        <w:rPr>
          <w:rFonts w:ascii="Times New Roman"/>
          <w:b w:val="false"/>
          <w:i w:val="false"/>
          <w:color w:val="000000"/>
          <w:sz w:val="28"/>
        </w:rPr>
        <w:t xml:space="preserve">
      недостаточность соответствующих финансовых, организационных и информационных ресурсов для реализации региональной молодежной политики; </w:t>
      </w:r>
      <w:r>
        <w:br/>
      </w:r>
      <w:r>
        <w:rPr>
          <w:rFonts w:ascii="Times New Roman"/>
          <w:b w:val="false"/>
          <w:i w:val="false"/>
          <w:color w:val="000000"/>
          <w:sz w:val="28"/>
        </w:rPr>
        <w:t xml:space="preserve">
      неразрешенность социальных проблем молодежи, тогда как государственная политика, проводимая в отношении молодежи, должна концентрировать свое внимание на таких важнейших сферах жизни как труд, здоровье, образование и воспитание. При этом необходимо принимать во внимание ценности молодого поколения, их пристрастия, различные формы самовыражения, инициативы, социальную активность, образ жизни; </w:t>
      </w:r>
      <w:r>
        <w:br/>
      </w:r>
      <w:r>
        <w:rPr>
          <w:rFonts w:ascii="Times New Roman"/>
          <w:b w:val="false"/>
          <w:i w:val="false"/>
          <w:color w:val="000000"/>
          <w:sz w:val="28"/>
        </w:rPr>
        <w:t xml:space="preserve">
      молодежь представляет собой сегодня незадействованные трудовые ресурсы, невостребованный потенциал со всеми исходящими отсюда последствиями. Именно в широко распространившемся иждивенчестве скрыт главный тормоз активности молодежи. Следовательно, необходимо создание условий для кардинального расширения возможностей для повышения социальной активности и ответственности молодежи за свое будущее и будущее своей страны. </w:t>
      </w:r>
      <w:r>
        <w:br/>
      </w:r>
      <w:r>
        <w:rPr>
          <w:rFonts w:ascii="Times New Roman"/>
          <w:b w:val="false"/>
          <w:i w:val="false"/>
          <w:color w:val="000000"/>
          <w:sz w:val="28"/>
        </w:rPr>
        <w:t xml:space="preserve">
      По результатам социологического опроса, проведенного Департаментом молодежной политики Министерства культуры Республики Казахстан в 2004 году, в молодежном сознании наиболее актуальными проблемами, волнующими молодежь являются: коррупция, злоупотребления в органах власти (44,3 %), распространение наркотиков (31,6 %), рост преступности в молодежной среде (29,8 %). </w:t>
      </w:r>
      <w:r>
        <w:br/>
      </w:r>
      <w:r>
        <w:rPr>
          <w:rFonts w:ascii="Times New Roman"/>
          <w:b w:val="false"/>
          <w:i w:val="false"/>
          <w:color w:val="000000"/>
          <w:sz w:val="28"/>
        </w:rPr>
        <w:t xml:space="preserve">
      Кроме того, жизненно важными для значительной части молодежи являются проблемы, связанные с обеспечением жилья 45,6 % опрошенных. Для устранения данной проблемы молодежь предлагает предоставить возможности достаточного заработка на приобретение собственного жилья, при этом 31,5 % опрошенных отмечают необходимость принятия мер по обеспечению молодежи жильем. Для 15,9 % одним из способов обеспечения жильем является развитие системы ипотечного кредитования. </w:t>
      </w:r>
      <w:r>
        <w:br/>
      </w:r>
      <w:r>
        <w:rPr>
          <w:rFonts w:ascii="Times New Roman"/>
          <w:b w:val="false"/>
          <w:i w:val="false"/>
          <w:color w:val="000000"/>
          <w:sz w:val="28"/>
        </w:rPr>
        <w:t xml:space="preserve">
      В период трансформации общества, когда привычные нормы, понятия о морали и нравственности претерпевают существенные изменения, важно знать представления общества о так называемых инструментальных ценностях или способах достижения успеха в жизни. По мнению 48,3 % молодежи наличие хорошего образования является необходимой предпосылкой успеха в жизни. Полезные связи и знакомства наилучшим образом способствуют продвижению в жизни - это вторая позиция в рейтинге способов достижения успеха (33,5 %). Третьим доминирующим инструментом для достижения успеха 32,7 % респондентов называют наличие денег, 29,0 % отмечают упорный труд, для 17,0 % основным инструментом является сильная воля, для 10,5 % - "удачное стечение обстоятельств". Трудности трансформации структуры современного казахстанского общества в какой-то мере способствовали размыванию понятий о законе и нравственности у 5,1 % молодежи республики, которые считают непременным условием успеха в жизни наличие связей в криминальном мире. В тоже время больше трети молодежи может получить хорошее образование и специальность, свободно и публично выражать свои политические взгляды и требования, получить квалифицированную медицинскую помощь, реализовать свои творческие способности, отчасти влиять на принятие решений, касающихся жизни своего города и поселка. Больше половины (61,7 %) могут свободно соблюдать обычаи и традиции своего народа. </w:t>
      </w:r>
      <w:r>
        <w:br/>
      </w:r>
      <w:r>
        <w:rPr>
          <w:rFonts w:ascii="Times New Roman"/>
          <w:b w:val="false"/>
          <w:i w:val="false"/>
          <w:color w:val="000000"/>
          <w:sz w:val="28"/>
        </w:rPr>
        <w:t xml:space="preserve">
      Наиболее актуальным вопросом развития молодежи является проблема занятости и трудоустройства, выступающая катализатором социально-экономической напряженности в молодежной среде. По официальным статистическим данным по состоянию на 2004 год в республике около 300 тыс. безработных в возрасте от 15 до 29 лет, т.е. 12,2 % из общей популяции. </w:t>
      </w:r>
      <w:r>
        <w:br/>
      </w:r>
      <w:r>
        <w:rPr>
          <w:rFonts w:ascii="Times New Roman"/>
          <w:b w:val="false"/>
          <w:i w:val="false"/>
          <w:color w:val="000000"/>
          <w:sz w:val="28"/>
        </w:rPr>
        <w:t xml:space="preserve">
      Одним из реальных путей расширения рынка труда, создания новых и дополнительных рабочих мест для молодежи является развитие предпринимательской инициативы. В молодежной среде 50 % опрошенных указывают на существование проблемы в развитии молодежного предпринимательства, 25 % отмечают лишь возможность существования проблем. </w:t>
      </w:r>
      <w:r>
        <w:br/>
      </w:r>
      <w:r>
        <w:rPr>
          <w:rFonts w:ascii="Times New Roman"/>
          <w:b w:val="false"/>
          <w:i w:val="false"/>
          <w:color w:val="000000"/>
          <w:sz w:val="28"/>
        </w:rPr>
        <w:t xml:space="preserve">
      Многие молодые люди (35 %) хотят организовать собственный бизнес в случае, если будут введены поощрения и стимулы для молодежного предпринимательства со стороны государства. При этом, готовность к организации собственного бизнеса в действующих условиях проявили 35,5 % от всего числа опрошенных и только 9 % ответили "нет". </w:t>
      </w:r>
      <w:r>
        <w:br/>
      </w:r>
      <w:r>
        <w:rPr>
          <w:rFonts w:ascii="Times New Roman"/>
          <w:b w:val="false"/>
          <w:i w:val="false"/>
          <w:color w:val="000000"/>
          <w:sz w:val="28"/>
        </w:rPr>
        <w:t xml:space="preserve">
      По данным Министерства труда и социальной защиты населения Республики Казахстан только за четвертый квартал 2004 г. за содействием в трудоустройстве обратилось 63370 молодых людей, из них только 37273 человек были трудоустроены. В настоящее время проводится целенаправленная работа по созданию условий для экономического развития молодежи и обеспечения их занятости. В целом работа в данном направлении сосредоточена на организации деятельности молодежных социальных служб, обеспечивающих оказание комплекса услуг по обучению основам предпринимательства, содействию трудовой занятости, экспертизе и оценке бизнес-проектов, предложенных молодежью. </w:t>
      </w:r>
      <w:r>
        <w:br/>
      </w:r>
      <w:r>
        <w:rPr>
          <w:rFonts w:ascii="Times New Roman"/>
          <w:b w:val="false"/>
          <w:i w:val="false"/>
          <w:color w:val="000000"/>
          <w:sz w:val="28"/>
        </w:rPr>
        <w:t xml:space="preserve">
      Повсеместно в республике при службах занятости создаются и постоянно обновляются базы данных о рабочих местах на предприятиях и организациях, осуществляются подготовка, переподготовка и повышение квалификации молодых кадров по специальностям и профессиям, имеющим спрос на рынке труда. </w:t>
      </w:r>
      <w:r>
        <w:br/>
      </w:r>
      <w:r>
        <w:rPr>
          <w:rFonts w:ascii="Times New Roman"/>
          <w:b w:val="false"/>
          <w:i w:val="false"/>
          <w:color w:val="000000"/>
          <w:sz w:val="28"/>
        </w:rPr>
        <w:t xml:space="preserve">
      По статистическим данным уровень образованности и доступность профессионального образования для молодых граждан характеризуют следующие цифры: на начало 2003-2004 учебного года количество выпускников средних общеобразовательных школ, получивших свидетельство об окончании основной школы составило 299248 человек, аттестат о среднем образовании - 244686 человек; количество выпускников колледжей - 60406 человек, вузов - 102681 человек. В целом, по данным социального мониторинга "Инноченти"/ЮНИСЕФ коэффициент охвата общим средним образованием в Республике Казахстан достигает 31,2 %; профессионально-техническим (средним специальным) образованием - 23,3 % населения в возрасте 15-18 лет; высшим образованием - 33,4 % населения в возрасте 19-24 года. </w:t>
      </w:r>
      <w:r>
        <w:br/>
      </w:r>
      <w:r>
        <w:rPr>
          <w:rFonts w:ascii="Times New Roman"/>
          <w:b w:val="false"/>
          <w:i w:val="false"/>
          <w:color w:val="000000"/>
          <w:sz w:val="28"/>
        </w:rPr>
        <w:t xml:space="preserve">
      По данным социологического опроса основной причиной недоступности получения профессионального образования в 26,4 % случаев является отсутствие средств для платного обучения по избранной специальности. Кроме того, для 11 % молодежи причиной недоступности профессионального образования является наличие высокого конкурса для поступающих в высшие учебные заведения. </w:t>
      </w:r>
      <w:r>
        <w:br/>
      </w:r>
      <w:r>
        <w:rPr>
          <w:rFonts w:ascii="Times New Roman"/>
          <w:b w:val="false"/>
          <w:i w:val="false"/>
          <w:color w:val="000000"/>
          <w:sz w:val="28"/>
        </w:rPr>
        <w:t xml:space="preserve">
      При выборе своей профессии молодежь руководствуется, в первую очередь, ее предполагаемой перспективностью. Среди мотиваций достижения основным критерием является хороший заработок - 41,0 %, практически вдвое меньше - 26,1 % заниматься любимым делом и 26,0 % жить спокойной и обеспеченной жизнью, 18,0 % - возможность постоянно самосовершенствоваться, 17,3 % - видеть результаты своей работы, 17,1 % - добиться высокого положения в обществе, 16,3 % - быть полезным людям и только 15,9 % называют возможность служебного роста. </w:t>
      </w:r>
    </w:p>
    <w:bookmarkStart w:name="z11" w:id="10"/>
    <w:p>
      <w:pPr>
        <w:spacing w:after="0"/>
        <w:ind w:left="0"/>
        <w:jc w:val="left"/>
      </w:pPr>
      <w:r>
        <w:rPr>
          <w:rFonts w:ascii="Times New Roman"/>
          <w:b/>
          <w:i w:val="false"/>
          <w:color w:val="000000"/>
        </w:rPr>
        <w:t xml:space="preserve"> 
  4. Цель и задачи программы </w:t>
      </w:r>
    </w:p>
    <w:bookmarkEnd w:id="10"/>
    <w:p>
      <w:pPr>
        <w:spacing w:after="0"/>
        <w:ind w:left="0"/>
        <w:jc w:val="both"/>
      </w:pPr>
      <w:r>
        <w:rPr>
          <w:rFonts w:ascii="Times New Roman"/>
          <w:b w:val="false"/>
          <w:i w:val="false"/>
          <w:color w:val="000000"/>
          <w:sz w:val="28"/>
        </w:rPr>
        <w:t xml:space="preserve">      Целью Программы являются проведение социально ориентированной молодежной политики, разработка и принятие комплекса мер, направленных на обеспечение социально-экономических, правовых, организационных условий и гарантий для духовного, культурного образовательного, профессионального становления и физического развития молодежи, раскрытие ее творческого потенциала в интересах всего общества, создание необходимых условий для социализации молодежи и функционирования молодежных организаций республики. </w:t>
      </w:r>
      <w:r>
        <w:br/>
      </w:r>
      <w:r>
        <w:rPr>
          <w:rFonts w:ascii="Times New Roman"/>
          <w:b w:val="false"/>
          <w:i w:val="false"/>
          <w:color w:val="000000"/>
          <w:sz w:val="28"/>
        </w:rPr>
        <w:t xml:space="preserve">
      Выполнение поставленной цели, с точки зрения актуальных проблем социализации молодежи, предполагает создание социально-экономических, политико-правовых, духовно-культурных предпосылок, условий и гарантий для становления личности молодого человека, широкого включения молодого поколения в систему общественных отношений, реализации его творческого потенциала в интересах развития личности и общества в целом, процветания, безопасности и улучшения благосостояния его Родины - Республики Казахстан. </w:t>
      </w:r>
      <w:r>
        <w:br/>
      </w:r>
      <w:r>
        <w:rPr>
          <w:rFonts w:ascii="Times New Roman"/>
          <w:b w:val="false"/>
          <w:i w:val="false"/>
          <w:color w:val="000000"/>
          <w:sz w:val="28"/>
        </w:rPr>
        <w:t xml:space="preserve">
      В соответствии с поставленной целью предполагается решение следующих задач: </w:t>
      </w:r>
      <w:r>
        <w:br/>
      </w:r>
      <w:r>
        <w:rPr>
          <w:rFonts w:ascii="Times New Roman"/>
          <w:b w:val="false"/>
          <w:i w:val="false"/>
          <w:color w:val="000000"/>
          <w:sz w:val="28"/>
        </w:rPr>
        <w:t xml:space="preserve">
      формирование рабочей модели механизма комплексной социальной саморегуляции молодежи; </w:t>
      </w:r>
      <w:r>
        <w:br/>
      </w:r>
      <w:r>
        <w:rPr>
          <w:rFonts w:ascii="Times New Roman"/>
          <w:b w:val="false"/>
          <w:i w:val="false"/>
          <w:color w:val="000000"/>
          <w:sz w:val="28"/>
        </w:rPr>
        <w:t xml:space="preserve">
      экономическое развитие молодежи и создание условий в сфере труда и занятости; </w:t>
      </w:r>
      <w:r>
        <w:br/>
      </w:r>
      <w:r>
        <w:rPr>
          <w:rFonts w:ascii="Times New Roman"/>
          <w:b w:val="false"/>
          <w:i w:val="false"/>
          <w:color w:val="000000"/>
          <w:sz w:val="28"/>
        </w:rPr>
        <w:t xml:space="preserve">
      развитие гражданственности и казахстанского патриотизма в молодежной среде; </w:t>
      </w:r>
      <w:r>
        <w:br/>
      </w:r>
      <w:r>
        <w:rPr>
          <w:rFonts w:ascii="Times New Roman"/>
          <w:b w:val="false"/>
          <w:i w:val="false"/>
          <w:color w:val="000000"/>
          <w:sz w:val="28"/>
        </w:rPr>
        <w:t xml:space="preserve">
      формирование здорового образа жизни и соответствующих навыков укрепления и сохранения здоровья среди молодежи; </w:t>
      </w:r>
      <w:r>
        <w:br/>
      </w:r>
      <w:r>
        <w:rPr>
          <w:rFonts w:ascii="Times New Roman"/>
          <w:b w:val="false"/>
          <w:i w:val="false"/>
          <w:color w:val="000000"/>
          <w:sz w:val="28"/>
        </w:rPr>
        <w:t xml:space="preserve">
      обеспечение реализации молодежной политики на региональном уровне; </w:t>
      </w:r>
      <w:r>
        <w:br/>
      </w:r>
      <w:r>
        <w:rPr>
          <w:rFonts w:ascii="Times New Roman"/>
          <w:b w:val="false"/>
          <w:i w:val="false"/>
          <w:color w:val="000000"/>
          <w:sz w:val="28"/>
        </w:rPr>
        <w:t xml:space="preserve">
      развитие международного молодежного сотрудничества; </w:t>
      </w:r>
      <w:r>
        <w:br/>
      </w:r>
      <w:r>
        <w:rPr>
          <w:rFonts w:ascii="Times New Roman"/>
          <w:b w:val="false"/>
          <w:i w:val="false"/>
          <w:color w:val="000000"/>
          <w:sz w:val="28"/>
        </w:rPr>
        <w:t xml:space="preserve">
      информационное обеспечение молодежной политики; </w:t>
      </w:r>
      <w:r>
        <w:br/>
      </w:r>
      <w:r>
        <w:rPr>
          <w:rFonts w:ascii="Times New Roman"/>
          <w:b w:val="false"/>
          <w:i w:val="false"/>
          <w:color w:val="000000"/>
          <w:sz w:val="28"/>
        </w:rPr>
        <w:t xml:space="preserve">
      развитие и поддержка молодых талантов; </w:t>
      </w:r>
      <w:r>
        <w:br/>
      </w:r>
      <w:r>
        <w:rPr>
          <w:rFonts w:ascii="Times New Roman"/>
          <w:b w:val="false"/>
          <w:i w:val="false"/>
          <w:color w:val="000000"/>
          <w:sz w:val="28"/>
        </w:rPr>
        <w:t xml:space="preserve">
      увеличение доли гражданского участия молодежных некоммерческих организаций в принятии решений на государственном уровне при реализации молодежной политики; </w:t>
      </w:r>
      <w:r>
        <w:br/>
      </w: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xml:space="preserve">
      Вместе с тем современное развитие молодежи, а также реализация молодежной политики требуют увеличения количественных и качественных показателей информационного обеспечения в решении данных проблем, посредством усиления и активизации деятельности молодежных средств массовой информации. </w:t>
      </w:r>
    </w:p>
    <w:bookmarkStart w:name="z12" w:id="11"/>
    <w:p>
      <w:pPr>
        <w:spacing w:after="0"/>
        <w:ind w:left="0"/>
        <w:jc w:val="left"/>
      </w:pPr>
      <w:r>
        <w:rPr>
          <w:rFonts w:ascii="Times New Roman"/>
          <w:b/>
          <w:i w:val="false"/>
          <w:color w:val="000000"/>
        </w:rPr>
        <w:t xml:space="preserve"> 
  5. Основные направления и </w:t>
      </w:r>
      <w:r>
        <w:br/>
      </w:r>
      <w:r>
        <w:rPr>
          <w:rFonts w:ascii="Times New Roman"/>
          <w:b/>
          <w:i w:val="false"/>
          <w:color w:val="000000"/>
        </w:rPr>
        <w:t xml:space="preserve">
механизм реализации программы </w:t>
      </w:r>
    </w:p>
    <w:bookmarkEnd w:id="11"/>
    <w:p>
      <w:pPr>
        <w:spacing w:after="0"/>
        <w:ind w:left="0"/>
        <w:jc w:val="both"/>
      </w:pPr>
      <w:r>
        <w:rPr>
          <w:rFonts w:ascii="Times New Roman"/>
          <w:b w:val="false"/>
          <w:i w:val="false"/>
          <w:color w:val="000000"/>
          <w:sz w:val="28"/>
        </w:rPr>
        <w:t xml:space="preserve">      Данная Программа направлена на реализацию молодежной политики посредством выработки и стимулирования у молодых граждан Республики Казахстан стремления к активному участию в общественно-политической, социальной и экономической жизни государства, создание соответствующих условий для самореализации и саморазвития, которые будут способствовать их успешной социализации в современных условиях и конкурентоспособности на рынке труда. </w:t>
      </w:r>
      <w:r>
        <w:br/>
      </w:r>
      <w:r>
        <w:rPr>
          <w:rFonts w:ascii="Times New Roman"/>
          <w:b w:val="false"/>
          <w:i w:val="false"/>
          <w:color w:val="000000"/>
          <w:sz w:val="28"/>
        </w:rPr>
        <w:t xml:space="preserve">
      В соответствии с проводимой политикой государства, молодежная политика в социально-экономической сфере должна быть направлена на создание условий для развития личности (кто я?), самоопределения (кем быть?) и самоутверждения (каким быть?) молодых людей, для достижения ими экономической самостоятельности, сохранения и укрепления здоровья, рационального использования свободного времени. </w:t>
      </w:r>
    </w:p>
    <w:bookmarkStart w:name="z13" w:id="12"/>
    <w:p>
      <w:pPr>
        <w:spacing w:after="0"/>
        <w:ind w:left="0"/>
        <w:jc w:val="left"/>
      </w:pPr>
      <w:r>
        <w:rPr>
          <w:rFonts w:ascii="Times New Roman"/>
          <w:b/>
          <w:i w:val="false"/>
          <w:color w:val="000000"/>
        </w:rPr>
        <w:t xml:space="preserve"> 
  Параграф 1. Формирование рабочей модели механизма </w:t>
      </w:r>
      <w:r>
        <w:br/>
      </w:r>
      <w:r>
        <w:rPr>
          <w:rFonts w:ascii="Times New Roman"/>
          <w:b/>
          <w:i w:val="false"/>
          <w:color w:val="000000"/>
        </w:rPr>
        <w:t xml:space="preserve">
комплексной социальной саморегуляции молодежи </w:t>
      </w:r>
    </w:p>
    <w:bookmarkEnd w:id="12"/>
    <w:p>
      <w:pPr>
        <w:spacing w:after="0"/>
        <w:ind w:left="0"/>
        <w:jc w:val="both"/>
      </w:pPr>
      <w:r>
        <w:rPr>
          <w:rFonts w:ascii="Times New Roman"/>
          <w:b w:val="false"/>
          <w:i w:val="false"/>
          <w:color w:val="000000"/>
          <w:sz w:val="28"/>
        </w:rPr>
        <w:t xml:space="preserve">      В современных условиях основная цель государства и общества должна быть сконцентрирована на социально ориентированном гуманистическом воспитании, основные функции которого заключаются в создании различных социокультурных сред, где личность приобретает социальный опыт, получает помощь в социальной самоидентификации и самореализации. Воспитание в этом случае основывается на идее саморазвития и саморегуляции субъекта как творческой личности в условиях постоянного воздействия факторов социальной среды. </w:t>
      </w:r>
      <w:r>
        <w:br/>
      </w:r>
      <w:r>
        <w:rPr>
          <w:rFonts w:ascii="Times New Roman"/>
          <w:b w:val="false"/>
          <w:i w:val="false"/>
          <w:color w:val="000000"/>
          <w:sz w:val="28"/>
        </w:rPr>
        <w:t xml:space="preserve">
      Однако данные качества часто редуцируются под давлением жизненных и элементарных экономических и правовых обстоятельств. Здесь необходимо отметить так называемые "переходы": сложность адаптации в чуждом социуме (например, при переезде из села в город и наоборот); кризисной смене образа жизни (необходимость перехода к самостоятельной жизни после окончания учебы, создание семьи и/или рождение ребенка). В результате, присущие молодому человеку возрастные особенности (максимализм, стремление к конформизму и элементарная незрелость) способствуют созданию благоприятной среды для различных поведенческих девиаций. </w:t>
      </w:r>
      <w:r>
        <w:br/>
      </w:r>
      <w:r>
        <w:rPr>
          <w:rFonts w:ascii="Times New Roman"/>
          <w:b w:val="false"/>
          <w:i w:val="false"/>
          <w:color w:val="000000"/>
          <w:sz w:val="28"/>
        </w:rPr>
        <w:t xml:space="preserve">
      Особое внимание следует уделить организации медико-консультативно-социальноЙ службы в микросоциуме, обеспеченной кадрами: социальными педагогами, психологами, юристами и т.д. Опираясь на нее, возможна разработка управленческой "вертикали", приближенной реальным запросам молодежи, направления, действия которой определяются спецификой макросоциальных (этнокультурных, экономико-территориальных и т. д.) условий, характером выявленных проблем и потребностями населения конкретного микросоциума. </w:t>
      </w:r>
      <w:r>
        <w:br/>
      </w:r>
      <w:r>
        <w:rPr>
          <w:rFonts w:ascii="Times New Roman"/>
          <w:b w:val="false"/>
          <w:i w:val="false"/>
          <w:color w:val="000000"/>
          <w:sz w:val="28"/>
        </w:rPr>
        <w:t xml:space="preserve">
      Практика показывает, что социальная работа с молодежью по "линейному принципу", и по одиночке, и без такого фундамента малоэффективна и неэкономична. Наличие же системообразующего звена позволяет формировать систему социальных служб, профессионально обеспеченную, работающую целенаправленно в том или ином социуме и основанную на возможно более раннем выявлении проблем, "социальных болезней", которые, как известно, всегда легче предотвратить, чем лечить. </w:t>
      </w:r>
      <w:r>
        <w:br/>
      </w:r>
      <w:r>
        <w:rPr>
          <w:rFonts w:ascii="Times New Roman"/>
          <w:b w:val="false"/>
          <w:i w:val="false"/>
          <w:color w:val="000000"/>
          <w:sz w:val="28"/>
        </w:rPr>
        <w:t xml:space="preserve">
      Все структурные элементы комплексной межведомственной системы социальной работы должны быть органически взаимосвязаны так же, как связаны между собой проблемы человека (психологические, медицинские, правовые, экономические, экологические и др.). Каждая из служб, их кадры (социальные педагоги и социальные работники разных специализаций) должны быть ориентированы на работу с детьми и молодежью, с семьей и семейно-соседской общностью (общиной). </w:t>
      </w:r>
      <w:r>
        <w:br/>
      </w:r>
      <w:r>
        <w:rPr>
          <w:rFonts w:ascii="Times New Roman"/>
          <w:b w:val="false"/>
          <w:i w:val="false"/>
          <w:color w:val="000000"/>
          <w:sz w:val="28"/>
        </w:rPr>
        <w:t xml:space="preserve">
      Молодежная политика на данном этапе своего развития нуждается в научном обосновании всех механизмов ее реализации. Также необходим более тесный контакт государственных органов с молодежью, как особой социальной группой. Одним из путей обеспечения подобного контакта является систематическое проведение исследований в области молодежной политики. </w:t>
      </w:r>
      <w:r>
        <w:br/>
      </w:r>
      <w:r>
        <w:rPr>
          <w:rFonts w:ascii="Times New Roman"/>
          <w:b w:val="false"/>
          <w:i w:val="false"/>
          <w:color w:val="000000"/>
          <w:sz w:val="28"/>
        </w:rPr>
        <w:t xml:space="preserve">
      Тесно перекликается с вышесказанным созданная схема поддержки государственными органами социально-значимых молодежных инициатив и проектов. Данная схема зарекомендовала себя как эффективный и простой механизм снятия накопившегося социального напряжения за счет адресности и конкретности проводимых мероприятий и проектов. Необходимо расширить проблемно-адресное поле данной работы, соответственно увеличивая количественный фактор направленного финансирования. </w:t>
      </w:r>
      <w:r>
        <w:br/>
      </w:r>
      <w:r>
        <w:rPr>
          <w:rFonts w:ascii="Times New Roman"/>
          <w:b w:val="false"/>
          <w:i w:val="false"/>
          <w:color w:val="000000"/>
          <w:sz w:val="28"/>
        </w:rPr>
        <w:t xml:space="preserve">
      Государственные органы, занимаясь решением вышеуказанных проблем, не имеют системы четкого и научно-обоснованного взаимодействия в решении вопросов молодежной проблематики. В этой связи необходимо проведение научно-практических семинаров и конференций, практических и теоретических занятий для представителей различных ведомств, с последующим выпуском в свет методических рекомендаций и пособий по вопросам реализации молодежной политики. </w:t>
      </w:r>
      <w:r>
        <w:br/>
      </w:r>
      <w:r>
        <w:rPr>
          <w:rFonts w:ascii="Times New Roman"/>
          <w:b w:val="false"/>
          <w:i w:val="false"/>
          <w:color w:val="000000"/>
          <w:sz w:val="28"/>
        </w:rPr>
        <w:t xml:space="preserve">
      Еще один немаловажный аспект - обеспечение содержательного досуга подростков и молодежи, привлечение к данной проблеме молодежных организаций, которые должны стать средством проведения досуга молодежи. </w:t>
      </w:r>
    </w:p>
    <w:bookmarkStart w:name="z14" w:id="13"/>
    <w:p>
      <w:pPr>
        <w:spacing w:after="0"/>
        <w:ind w:left="0"/>
        <w:jc w:val="left"/>
      </w:pPr>
      <w:r>
        <w:rPr>
          <w:rFonts w:ascii="Times New Roman"/>
          <w:b/>
          <w:i w:val="false"/>
          <w:color w:val="000000"/>
        </w:rPr>
        <w:t xml:space="preserve"> 
  Параграф§2. Экономическое развитие молодежи и </w:t>
      </w:r>
      <w:r>
        <w:br/>
      </w:r>
      <w:r>
        <w:rPr>
          <w:rFonts w:ascii="Times New Roman"/>
          <w:b/>
          <w:i w:val="false"/>
          <w:color w:val="000000"/>
        </w:rPr>
        <w:t xml:space="preserve">
создание условий в сфере труда и занятости </w:t>
      </w:r>
    </w:p>
    <w:bookmarkEnd w:id="13"/>
    <w:p>
      <w:pPr>
        <w:spacing w:after="0"/>
        <w:ind w:left="0"/>
        <w:jc w:val="both"/>
      </w:pPr>
      <w:r>
        <w:rPr>
          <w:rFonts w:ascii="Times New Roman"/>
          <w:b w:val="false"/>
          <w:i w:val="false"/>
          <w:color w:val="000000"/>
          <w:sz w:val="28"/>
        </w:rPr>
        <w:t xml:space="preserve">       Приоритетным направлением в молодежной политике государства должно стать создание условий для привития молодежи умений и навыков труда на ранних этапах социализации и развития личности (включение в реальный производственный труд, подготовка к профессиональному труду в любой социально необходимой деятельности). В основе воспитания трудолюбия должна лежать и забота о себе, о своих близких, а не только абстрактный призыв приносить пользу обществу. </w:t>
      </w:r>
      <w:r>
        <w:br/>
      </w:r>
      <w:r>
        <w:rPr>
          <w:rFonts w:ascii="Times New Roman"/>
          <w:b w:val="false"/>
          <w:i w:val="false"/>
          <w:color w:val="000000"/>
          <w:sz w:val="28"/>
        </w:rPr>
        <w:t xml:space="preserve">
      Другим приоритетом в решении экономических проблем является развитие молодежного предпринимательства. Усилия по решению данного вопроса будут способствовать решению проблем сельской молодежи, которая получит возможность частично разрешать собственные проблемы. Развитие молодежного предпринимательства также будет способствовать решению проблем занятости в летний период времени и практической подготовке молодых специалистов посредством вовлечения их в деятельность студенческих строительных и трудовых отрядов. </w:t>
      </w:r>
      <w:r>
        <w:br/>
      </w:r>
      <w:r>
        <w:rPr>
          <w:rFonts w:ascii="Times New Roman"/>
          <w:b w:val="false"/>
          <w:i w:val="false"/>
          <w:color w:val="000000"/>
          <w:sz w:val="28"/>
        </w:rPr>
        <w:t xml:space="preserve">
      Продолжить работу на базе молодежных организаций по созданию служб по оказанию консультационных услуг предпринимателям из числа молодежи, а также по развитию трудовой занятости на селе. Это окажет косвенное влияние на обеспечение компьютерной грамотности в молодежной среде. </w:t>
      </w:r>
      <w:r>
        <w:br/>
      </w:r>
      <w:r>
        <w:rPr>
          <w:rFonts w:ascii="Times New Roman"/>
          <w:b w:val="false"/>
          <w:i w:val="false"/>
          <w:color w:val="000000"/>
          <w:sz w:val="28"/>
        </w:rPr>
        <w:t>
      Развивать деятельность молодежных организаций в экономической сфере посредством конкурсов социально значимых проектов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7 июля 2004 года "О государственной молодежной политике в Республике Казахстан" и другим законодательством, определяющим предпринимательскую деятельность. </w:t>
      </w:r>
      <w:r>
        <w:br/>
      </w:r>
      <w:r>
        <w:rPr>
          <w:rFonts w:ascii="Times New Roman"/>
          <w:b w:val="false"/>
          <w:i w:val="false"/>
          <w:color w:val="000000"/>
          <w:sz w:val="28"/>
        </w:rPr>
        <w:t xml:space="preserve">
      Необходимо продолжить работу по созданию действующих штабов молодежных строительных отрядов. </w:t>
      </w:r>
      <w:r>
        <w:br/>
      </w:r>
      <w:r>
        <w:rPr>
          <w:rFonts w:ascii="Times New Roman"/>
          <w:b w:val="false"/>
          <w:i w:val="false"/>
          <w:color w:val="000000"/>
          <w:sz w:val="28"/>
        </w:rPr>
        <w:t xml:space="preserve">
      Также необходимо обеспечить полное адекватное исполнение законодательных актов в области труда и занятости, например реализации регламентируемых гарантий в области социальной защиты молодых работников. </w:t>
      </w:r>
      <w:r>
        <w:br/>
      </w:r>
      <w:r>
        <w:rPr>
          <w:rFonts w:ascii="Times New Roman"/>
          <w:b w:val="false"/>
          <w:i w:val="false"/>
          <w:color w:val="000000"/>
          <w:sz w:val="28"/>
        </w:rPr>
        <w:t xml:space="preserve">
      Чисто инструментальный подход к молодым специалистам приводит на практике к сужению их социальной задачи, не ориентирует на повышение общественно-политической, управленческой и социально-культурной активности этой части молодежи - важнейшего резерва социального развития современного общества. </w:t>
      </w:r>
      <w:r>
        <w:br/>
      </w:r>
      <w:r>
        <w:rPr>
          <w:rFonts w:ascii="Times New Roman"/>
          <w:b w:val="false"/>
          <w:i w:val="false"/>
          <w:color w:val="000000"/>
          <w:sz w:val="28"/>
        </w:rPr>
        <w:t xml:space="preserve">
      Данная Программа рассматривает социальные функции молодых специалистов в форме социально-информационной активности, направленной на оптимизацию социальной микросреды (производственной и внепроизводственной). </w:t>
      </w:r>
      <w:r>
        <w:br/>
      </w:r>
      <w:r>
        <w:rPr>
          <w:rFonts w:ascii="Times New Roman"/>
          <w:b w:val="false"/>
          <w:i w:val="false"/>
          <w:color w:val="000000"/>
          <w:sz w:val="28"/>
        </w:rPr>
        <w:t xml:space="preserve">
      В процессе экономической социализации молодежи и создания условий в сфере труда и занятости необходимо основываться на комплексном подходе к молодым специалистам, которым, с одной стороны, предстоит задача освоения специальных производственных знаний и навыков, адаптации к существующим техническим и организационным структурам, а с другой - противоположная задача - модернизация этих структур, отрицание в них того, что устарело, что неадекватно наиболее перспективным тенденциям современного научно-технического процесса. </w:t>
      </w:r>
    </w:p>
    <w:bookmarkStart w:name="z15" w:id="14"/>
    <w:p>
      <w:pPr>
        <w:spacing w:after="0"/>
        <w:ind w:left="0"/>
        <w:jc w:val="left"/>
      </w:pPr>
      <w:r>
        <w:rPr>
          <w:rFonts w:ascii="Times New Roman"/>
          <w:b/>
          <w:i w:val="false"/>
          <w:color w:val="000000"/>
        </w:rPr>
        <w:t xml:space="preserve"> 
  Параграф§3. Развитие гражданственности и </w:t>
      </w:r>
      <w:r>
        <w:br/>
      </w:r>
      <w:r>
        <w:rPr>
          <w:rFonts w:ascii="Times New Roman"/>
          <w:b/>
          <w:i w:val="false"/>
          <w:color w:val="000000"/>
        </w:rPr>
        <w:t xml:space="preserve">
казахстанского патриотизма в молодежной среде </w:t>
      </w:r>
    </w:p>
    <w:bookmarkEnd w:id="14"/>
    <w:p>
      <w:pPr>
        <w:spacing w:after="0"/>
        <w:ind w:left="0"/>
        <w:jc w:val="both"/>
      </w:pPr>
      <w:r>
        <w:rPr>
          <w:rFonts w:ascii="Times New Roman"/>
          <w:b w:val="false"/>
          <w:i w:val="false"/>
          <w:color w:val="000000"/>
          <w:sz w:val="28"/>
        </w:rPr>
        <w:t xml:space="preserve">      С усложнением структуры современного общества возникает необходимость более активного освоения молодыми людьми социальных ролей, и, прежде всего, социальной роли гражданина, со всеми вытекающими отсюда правами и обязанностями. Поэтому современное общество обязано предоставлять определенный период времени каждому молодому человеку для освоения этой роли и не только предоставить время, но и создать условия для ее освоения на необходимом уровне. </w:t>
      </w:r>
      <w:r>
        <w:br/>
      </w:r>
      <w:r>
        <w:rPr>
          <w:rFonts w:ascii="Times New Roman"/>
          <w:b w:val="false"/>
          <w:i w:val="false"/>
          <w:color w:val="000000"/>
          <w:sz w:val="28"/>
        </w:rPr>
        <w:t xml:space="preserve">
      Становление личности молодого человека невозможно без его гражданской самоидентификации. Развитие патриотизма, гражданского самосознания - серьезный воспитательный фактор, которому необходимо уделять пристальное внимание. Необходима целенаправленная, систематическая пропагандистская и просветительская работа в молодежной среде через СМИ и систему образования с целью формирования у молодежи казахстанского патриотизма. Такого рода воспитание должно осуществляться всеми социальными институтами и агентами социализации, где происходит становление личности, формирование ее гражданских качеств и правовой культуры. </w:t>
      </w:r>
      <w:r>
        <w:br/>
      </w:r>
      <w:r>
        <w:rPr>
          <w:rFonts w:ascii="Times New Roman"/>
          <w:b w:val="false"/>
          <w:i w:val="false"/>
          <w:color w:val="000000"/>
          <w:sz w:val="28"/>
        </w:rPr>
        <w:t xml:space="preserve">
      Любовь к своей стране, государству рождается из любви к малой Родине - месту, в котором родился и вырос. В этой связи необходимо развивать "хозяйское" отношение молодежи к месту проживания - постоянно вовлекать ее в мероприятия по очистке и облагораживанию территорий, развивать систему и формы влияния молодежных организаций и инициативных молодежных групп на принятие решений по вопросам развития инфраструктуры и благоустройства мест проживания, населенных пунктов. </w:t>
      </w:r>
      <w:r>
        <w:br/>
      </w:r>
      <w:r>
        <w:rPr>
          <w:rFonts w:ascii="Times New Roman"/>
          <w:b w:val="false"/>
          <w:i w:val="false"/>
          <w:color w:val="000000"/>
          <w:sz w:val="28"/>
        </w:rPr>
        <w:t xml:space="preserve">
      Второй немаловажный аспект патриотического воспитания - военно-патриотическое воспитание. В этом направлении необходимо провести работу по расширению деятельности по военно-патриотическому воспитанию. </w:t>
      </w:r>
      <w:r>
        <w:br/>
      </w:r>
      <w:r>
        <w:rPr>
          <w:rFonts w:ascii="Times New Roman"/>
          <w:b w:val="false"/>
          <w:i w:val="false"/>
          <w:color w:val="000000"/>
          <w:sz w:val="28"/>
        </w:rPr>
        <w:t xml:space="preserve">
      Следует возродить практику военно-спортивных игр, учений, направленных на закрепление у молодого человека специфических навыков, полученных в ходе обучения, и пропаганду данных видов спорта. </w:t>
      </w:r>
      <w:r>
        <w:br/>
      </w:r>
      <w:r>
        <w:rPr>
          <w:rFonts w:ascii="Times New Roman"/>
          <w:b w:val="false"/>
          <w:i w:val="false"/>
          <w:color w:val="000000"/>
          <w:sz w:val="28"/>
        </w:rPr>
        <w:t xml:space="preserve">
      Необходимо создать для молодого поколения все необходимые условия для изучения государственного языка, национального культурного наследия, символов государственности Республики Казахстан, его истории. </w:t>
      </w:r>
      <w:r>
        <w:br/>
      </w:r>
      <w:r>
        <w:rPr>
          <w:rFonts w:ascii="Times New Roman"/>
          <w:b w:val="false"/>
          <w:i w:val="false"/>
          <w:color w:val="000000"/>
          <w:sz w:val="28"/>
        </w:rPr>
        <w:t xml:space="preserve">
      Необходимо изучение и обеспечение системного подхода и комплексного участия всемерного содействия по профилактике наркомании, алкоголизма и табакокурения заинтересованных государственных органов и молодежных некоммерческих организаций в данной работе. </w:t>
      </w:r>
    </w:p>
    <w:bookmarkStart w:name="z16" w:id="15"/>
    <w:p>
      <w:pPr>
        <w:spacing w:after="0"/>
        <w:ind w:left="0"/>
        <w:jc w:val="left"/>
      </w:pPr>
      <w:r>
        <w:rPr>
          <w:rFonts w:ascii="Times New Roman"/>
          <w:b/>
          <w:i w:val="false"/>
          <w:color w:val="000000"/>
        </w:rPr>
        <w:t xml:space="preserve"> 
  Параграф§4. Формирование здорового образа жизни и </w:t>
      </w:r>
      <w:r>
        <w:br/>
      </w:r>
      <w:r>
        <w:rPr>
          <w:rFonts w:ascii="Times New Roman"/>
          <w:b/>
          <w:i w:val="false"/>
          <w:color w:val="000000"/>
        </w:rPr>
        <w:t xml:space="preserve">
соответствующих навыков укрепления и сохранения </w:t>
      </w:r>
      <w:r>
        <w:br/>
      </w:r>
      <w:r>
        <w:rPr>
          <w:rFonts w:ascii="Times New Roman"/>
          <w:b/>
          <w:i w:val="false"/>
          <w:color w:val="000000"/>
        </w:rPr>
        <w:t xml:space="preserve">
здоровья среди молодежи </w:t>
      </w:r>
    </w:p>
    <w:bookmarkEnd w:id="15"/>
    <w:p>
      <w:pPr>
        <w:spacing w:after="0"/>
        <w:ind w:left="0"/>
        <w:jc w:val="both"/>
      </w:pPr>
      <w:r>
        <w:rPr>
          <w:rFonts w:ascii="Times New Roman"/>
          <w:b w:val="false"/>
          <w:i w:val="false"/>
          <w:color w:val="000000"/>
          <w:sz w:val="28"/>
        </w:rPr>
        <w:t xml:space="preserve">      Формирование здорового образа жизни (далее - ЗОЖ) - стратегическое направление молодежной политики, фактор национальной безопасности страны, ее будущего. В этой связи предстоит провести работу в следующих направлениях: </w:t>
      </w:r>
      <w:r>
        <w:br/>
      </w:r>
      <w:r>
        <w:rPr>
          <w:rFonts w:ascii="Times New Roman"/>
          <w:b w:val="false"/>
          <w:i w:val="false"/>
          <w:color w:val="000000"/>
          <w:sz w:val="28"/>
        </w:rPr>
        <w:t xml:space="preserve">
      координация деятельности центральных исполнительных органов, а также местных органов власти в сфере пропаганды и создания условий для формирования ЗОЖ; </w:t>
      </w:r>
      <w:r>
        <w:br/>
      </w:r>
      <w:r>
        <w:rPr>
          <w:rFonts w:ascii="Times New Roman"/>
          <w:b w:val="false"/>
          <w:i w:val="false"/>
          <w:color w:val="000000"/>
          <w:sz w:val="28"/>
        </w:rPr>
        <w:t xml:space="preserve">
      обеспечение системности и комплексности в развитии молодежного спорта и оздоровительного отдыха; </w:t>
      </w:r>
      <w:r>
        <w:br/>
      </w:r>
      <w:r>
        <w:rPr>
          <w:rFonts w:ascii="Times New Roman"/>
          <w:b w:val="false"/>
          <w:i w:val="false"/>
          <w:color w:val="000000"/>
          <w:sz w:val="28"/>
        </w:rPr>
        <w:t xml:space="preserve">
      оказание среди молодежи посредством проведения конференций и семинаров оздоровительных и профилактических мероприятий на региональном уровне, выпуска социальных роликов и т. п. </w:t>
      </w:r>
    </w:p>
    <w:bookmarkStart w:name="z17" w:id="16"/>
    <w:p>
      <w:pPr>
        <w:spacing w:after="0"/>
        <w:ind w:left="0"/>
        <w:jc w:val="left"/>
      </w:pPr>
      <w:r>
        <w:rPr>
          <w:rFonts w:ascii="Times New Roman"/>
          <w:b/>
          <w:i w:val="false"/>
          <w:color w:val="000000"/>
        </w:rPr>
        <w:t xml:space="preserve"> 
  Параграф§5. Обеспечение реализации молодежной </w:t>
      </w:r>
      <w:r>
        <w:br/>
      </w:r>
      <w:r>
        <w:rPr>
          <w:rFonts w:ascii="Times New Roman"/>
          <w:b/>
          <w:i w:val="false"/>
          <w:color w:val="000000"/>
        </w:rPr>
        <w:t xml:space="preserve">
политики на региональном уровне </w:t>
      </w:r>
    </w:p>
    <w:bookmarkEnd w:id="16"/>
    <w:p>
      <w:pPr>
        <w:spacing w:after="0"/>
        <w:ind w:left="0"/>
        <w:jc w:val="both"/>
      </w:pPr>
      <w:r>
        <w:rPr>
          <w:rFonts w:ascii="Times New Roman"/>
          <w:b w:val="false"/>
          <w:i w:val="false"/>
          <w:color w:val="000000"/>
          <w:sz w:val="28"/>
        </w:rPr>
        <w:t xml:space="preserve">      Суть регионализации молодежной политики заключается в переходе от тотального административного контроля республиканских органов к развитию молодежных инициатив в условиях гражданского демократического общества с присущим ему разнообразием и взаимодействием местных и региональных интересов. Отсюда цель региональной молодежной политики - поворот к конкретным и реальным носителям молодежных потребностей, целей и ценностей молодежи. </w:t>
      </w:r>
      <w:r>
        <w:br/>
      </w:r>
      <w:r>
        <w:rPr>
          <w:rFonts w:ascii="Times New Roman"/>
          <w:b w:val="false"/>
          <w:i w:val="false"/>
          <w:color w:val="000000"/>
          <w:sz w:val="28"/>
        </w:rPr>
        <w:t>
      В связи с этим, в целях увеличения эффективности молодежной политики следует провести корректировку региональных молодежных программ в соответствии с принятым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7 июля 2004 года "О государственной молодежной политике в Республике Казахстан". В целях эффективного расходования бюджетных средств уполномоченному органу совместно с администраторами бюджетных программ необходимо вести постоянный мониторинг, организовать постоянный обмен опытом и его передачу между областями с целью освоения бюджетных средств. Для координации данной работы необходимо распространение инновационных методик и повышение квалификации сотрудников исполнительных органов, работающих в сфере молодежной политики. Для обеспечения полноценного анализа молодежной ситуации на республиканском и местных уровнях, уполномоченными органами ведется тесное взаимодействие с неправительственным сектором - молодежными некоммерческими организациями. В этой связи проводится координация деятельности молодежных организаций как входящих в состав Конгресса молодежи Казахстана, так и не входящих в его состав. </w:t>
      </w:r>
    </w:p>
    <w:bookmarkStart w:name="z18" w:id="17"/>
    <w:p>
      <w:pPr>
        <w:spacing w:after="0"/>
        <w:ind w:left="0"/>
        <w:jc w:val="left"/>
      </w:pPr>
      <w:r>
        <w:rPr>
          <w:rFonts w:ascii="Times New Roman"/>
          <w:b/>
          <w:i w:val="false"/>
          <w:color w:val="000000"/>
        </w:rPr>
        <w:t xml:space="preserve"> 
  Параграф§6. Развитие международного </w:t>
      </w:r>
      <w:r>
        <w:br/>
      </w:r>
      <w:r>
        <w:rPr>
          <w:rFonts w:ascii="Times New Roman"/>
          <w:b/>
          <w:i w:val="false"/>
          <w:color w:val="000000"/>
        </w:rPr>
        <w:t xml:space="preserve">
молодежного сотрудничества </w:t>
      </w:r>
    </w:p>
    <w:bookmarkEnd w:id="17"/>
    <w:p>
      <w:pPr>
        <w:spacing w:after="0"/>
        <w:ind w:left="0"/>
        <w:jc w:val="both"/>
      </w:pPr>
      <w:r>
        <w:rPr>
          <w:rFonts w:ascii="Times New Roman"/>
          <w:b w:val="false"/>
          <w:i w:val="false"/>
          <w:color w:val="000000"/>
          <w:sz w:val="28"/>
        </w:rPr>
        <w:t xml:space="preserve">      Международный опыт свидетельствует о том, что молодежное сотрудничество вносит свой вклад во взаимопонимание и мирный диалог между народами, воспитывая молодежь в духе толерантности и интереса к другим культурам, развивая патриотическое сознание и возвышенное чувство верности своему Отечеству, способствует формированию позитивного имиджа государств-участников молодежного сотрудничества. </w:t>
      </w:r>
      <w:r>
        <w:br/>
      </w:r>
      <w:r>
        <w:rPr>
          <w:rFonts w:ascii="Times New Roman"/>
          <w:b w:val="false"/>
          <w:i w:val="false"/>
          <w:color w:val="000000"/>
          <w:sz w:val="28"/>
        </w:rPr>
        <w:t xml:space="preserve">
      Поэтому одним из приоритетных направлений в молодежной политике является вовлечение казахстанской молодежи в международные культурные, экономические, научные и образовательные процессы посредством дальнейшего развития программ международного молодежного сотрудничества, обменов в сфере работы с молодежью. </w:t>
      </w:r>
      <w:r>
        <w:br/>
      </w:r>
      <w:r>
        <w:rPr>
          <w:rFonts w:ascii="Times New Roman"/>
          <w:b w:val="false"/>
          <w:i w:val="false"/>
          <w:color w:val="000000"/>
          <w:sz w:val="28"/>
        </w:rPr>
        <w:t xml:space="preserve">
      Все эти вопросы актуальны сегодня для Казахстана. </w:t>
      </w:r>
      <w:r>
        <w:br/>
      </w:r>
      <w:r>
        <w:rPr>
          <w:rFonts w:ascii="Times New Roman"/>
          <w:b w:val="false"/>
          <w:i w:val="false"/>
          <w:color w:val="000000"/>
          <w:sz w:val="28"/>
        </w:rPr>
        <w:t xml:space="preserve">
      Многие государства заинтересованы в развитии сотрудничества с Казахстаном, как наиболее стабильным государством в Центральной Азии. </w:t>
      </w:r>
      <w:r>
        <w:br/>
      </w:r>
      <w:r>
        <w:rPr>
          <w:rFonts w:ascii="Times New Roman"/>
          <w:b w:val="false"/>
          <w:i w:val="false"/>
          <w:color w:val="000000"/>
          <w:sz w:val="28"/>
        </w:rPr>
        <w:t xml:space="preserve">
      Необходимо продолжать партнерские отношения в области молодежной политики с ФРГ, в том числе с участием этнических немцев. Приоритетными направлениями сотрудничества по линии молодежной работы с ФРГ в 2005 году определены: </w:t>
      </w:r>
      <w:r>
        <w:br/>
      </w:r>
      <w:r>
        <w:rPr>
          <w:rFonts w:ascii="Times New Roman"/>
          <w:b w:val="false"/>
          <w:i w:val="false"/>
          <w:color w:val="000000"/>
          <w:sz w:val="28"/>
        </w:rPr>
        <w:t xml:space="preserve">
      обмен опытом работы между специалистами социальных служб для молодежи; </w:t>
      </w:r>
      <w:r>
        <w:br/>
      </w:r>
      <w:r>
        <w:rPr>
          <w:rFonts w:ascii="Times New Roman"/>
          <w:b w:val="false"/>
          <w:i w:val="false"/>
          <w:color w:val="000000"/>
          <w:sz w:val="28"/>
        </w:rPr>
        <w:t xml:space="preserve">
      программа с молодежными объединениями немецкой диаспоры в Республике Казахстан; </w:t>
      </w:r>
      <w:r>
        <w:br/>
      </w:r>
      <w:r>
        <w:rPr>
          <w:rFonts w:ascii="Times New Roman"/>
          <w:b w:val="false"/>
          <w:i w:val="false"/>
          <w:color w:val="000000"/>
          <w:sz w:val="28"/>
        </w:rPr>
        <w:t xml:space="preserve">
      обмен опытом в области превенции различных форм зависимости и преступности в молодежной среде; </w:t>
      </w:r>
      <w:r>
        <w:br/>
      </w:r>
      <w:r>
        <w:rPr>
          <w:rFonts w:ascii="Times New Roman"/>
          <w:b w:val="false"/>
          <w:i w:val="false"/>
          <w:color w:val="000000"/>
          <w:sz w:val="28"/>
        </w:rPr>
        <w:t xml:space="preserve">
      обмен опытом в области социализации и развития молодежи; </w:t>
      </w:r>
      <w:r>
        <w:br/>
      </w:r>
      <w:r>
        <w:rPr>
          <w:rFonts w:ascii="Times New Roman"/>
          <w:b w:val="false"/>
          <w:i w:val="false"/>
          <w:color w:val="000000"/>
          <w:sz w:val="28"/>
        </w:rPr>
        <w:t xml:space="preserve">
      обмен опытом работы молодых журналистов и политологов; </w:t>
      </w:r>
      <w:r>
        <w:br/>
      </w:r>
      <w:r>
        <w:rPr>
          <w:rFonts w:ascii="Times New Roman"/>
          <w:b w:val="false"/>
          <w:i w:val="false"/>
          <w:color w:val="000000"/>
          <w:sz w:val="28"/>
        </w:rPr>
        <w:t xml:space="preserve">
      знакомство с творческой молодежью, творческими коллективами; </w:t>
      </w:r>
      <w:r>
        <w:br/>
      </w:r>
      <w:r>
        <w:rPr>
          <w:rFonts w:ascii="Times New Roman"/>
          <w:b w:val="false"/>
          <w:i w:val="false"/>
          <w:color w:val="000000"/>
          <w:sz w:val="28"/>
        </w:rPr>
        <w:t xml:space="preserve">
      опыт работы стритвокеров (социальная педагогика, социальная работа); </w:t>
      </w:r>
      <w:r>
        <w:br/>
      </w:r>
      <w:r>
        <w:rPr>
          <w:rFonts w:ascii="Times New Roman"/>
          <w:b w:val="false"/>
          <w:i w:val="false"/>
          <w:color w:val="000000"/>
          <w:sz w:val="28"/>
        </w:rPr>
        <w:t xml:space="preserve">
      сотрудничество на региональном уровне. </w:t>
      </w:r>
      <w:r>
        <w:br/>
      </w:r>
      <w:r>
        <w:rPr>
          <w:rFonts w:ascii="Times New Roman"/>
          <w:b w:val="false"/>
          <w:i w:val="false"/>
          <w:color w:val="000000"/>
          <w:sz w:val="28"/>
        </w:rPr>
        <w:t xml:space="preserve">
      Определенный интерес в развитии партнерских отношений в области молодежной политики проявляют Италия, Турция, Египет, Польша, Китай. Подписаны межправительственные соглашения в области молодежной политики с государствами Королевство Саудовская Аравия, Государство Катар. Казахстанские специалисты в области работы с молодежью принимали участие в Программе приглашения молодежи (ЛСА) в Японии. </w:t>
      </w:r>
      <w:r>
        <w:br/>
      </w:r>
      <w:r>
        <w:rPr>
          <w:rFonts w:ascii="Times New Roman"/>
          <w:b w:val="false"/>
          <w:i w:val="false"/>
          <w:color w:val="000000"/>
          <w:sz w:val="28"/>
        </w:rPr>
        <w:t xml:space="preserve">
      Предусматривается продолжать молодежные контакты по линии взаимодействия со специализированными учреждениями ООН, которые по роду деятельности занимаются, в том числе и проблемами молодежи - ЮНЕСКО, ЮНИСЕФ и другими международными молодежными объединениями европейского, азиатского, тихоокеанского регионов. </w:t>
      </w:r>
      <w:r>
        <w:br/>
      </w:r>
      <w:r>
        <w:rPr>
          <w:rFonts w:ascii="Times New Roman"/>
          <w:b w:val="false"/>
          <w:i w:val="false"/>
          <w:color w:val="000000"/>
          <w:sz w:val="28"/>
        </w:rPr>
        <w:t xml:space="preserve">
      В рамках программ казахстанско-германского сотрудничества запланированы 3 семинарские программы в Казахстане. Мероприятия предполагают масштабный охват специалистов обеих сторон на месте проведения мероприятия: государственных структур, социальных служб для молодежи, молодежных организаций, студенческой аудитории, рабочей молодежи и молодых представителей сельской местности. </w:t>
      </w:r>
      <w:r>
        <w:br/>
      </w:r>
      <w:r>
        <w:rPr>
          <w:rFonts w:ascii="Times New Roman"/>
          <w:b w:val="false"/>
          <w:i w:val="false"/>
          <w:color w:val="000000"/>
          <w:sz w:val="28"/>
        </w:rPr>
        <w:t xml:space="preserve">
      Большие возможности предполагают установление и дальнейшее развитие молодежного сотрудничества со странами СНГ. В рамках Содружества создан Совет руководителей государственных органов по делам молодежи, который на своих заседаниях обсуждает перспективные направления сотрудничества между государствами в области молодежной политики. В настоящее время в процессе обсуждения находятся проекты соглашения о сотрудничестве в сфере работы с молодежью и положения о Совете по делам молодежи государств-участников СНГ. На 2007 год запланировано проведение заседания указанного Совета в Казахстане. </w:t>
      </w:r>
      <w:r>
        <w:br/>
      </w:r>
      <w:r>
        <w:rPr>
          <w:rFonts w:ascii="Times New Roman"/>
          <w:b w:val="false"/>
          <w:i w:val="false"/>
          <w:color w:val="000000"/>
          <w:sz w:val="28"/>
        </w:rPr>
        <w:t xml:space="preserve">
      Подписано Соглашение между Правительством Казахстан и Правительством Грузии, Кабинетом Министров Украины в области молодежной политики, готовятся к подписанию аналогичные соглашения с Российской Федерацией, с Кыргызской Республикой и Таджикистаном. </w:t>
      </w:r>
      <w:r>
        <w:br/>
      </w:r>
      <w:r>
        <w:rPr>
          <w:rFonts w:ascii="Times New Roman"/>
          <w:b w:val="false"/>
          <w:i w:val="false"/>
          <w:color w:val="000000"/>
          <w:sz w:val="28"/>
        </w:rPr>
        <w:t xml:space="preserve">
      В целом, укрепление и развитие международного молодежного сотрудничества будут способствовать сохранению и преумножению культурного наследия народов, созданию прочных межкультурных связей и развитию дружеских отношений молодежи Казахстана и других государств мирового сообщества. </w:t>
      </w:r>
    </w:p>
    <w:bookmarkStart w:name="z19" w:id="18"/>
    <w:p>
      <w:pPr>
        <w:spacing w:after="0"/>
        <w:ind w:left="0"/>
        <w:jc w:val="left"/>
      </w:pPr>
      <w:r>
        <w:rPr>
          <w:rFonts w:ascii="Times New Roman"/>
          <w:b/>
          <w:i w:val="false"/>
          <w:color w:val="000000"/>
        </w:rPr>
        <w:t xml:space="preserve"> 
  Параграф§7. Информационное обеспечение </w:t>
      </w:r>
      <w:r>
        <w:br/>
      </w:r>
      <w:r>
        <w:rPr>
          <w:rFonts w:ascii="Times New Roman"/>
          <w:b/>
          <w:i w:val="false"/>
          <w:color w:val="000000"/>
        </w:rPr>
        <w:t xml:space="preserve">
молодежной политики </w:t>
      </w:r>
    </w:p>
    <w:bookmarkEnd w:id="18"/>
    <w:p>
      <w:pPr>
        <w:spacing w:after="0"/>
        <w:ind w:left="0"/>
        <w:jc w:val="both"/>
      </w:pPr>
      <w:r>
        <w:rPr>
          <w:rFonts w:ascii="Times New Roman"/>
          <w:b w:val="false"/>
          <w:i w:val="false"/>
          <w:color w:val="000000"/>
          <w:sz w:val="28"/>
        </w:rPr>
        <w:t xml:space="preserve">      Реализация молодежной политики с наибольшей эффективностью предполагает также наличие достоверной информации об интересах групп молодежи, различающихся по половозрастным, образовательным, социально-профессиональным признакам, уровню материальной обеспеченности, жизненным ценностям и духовным потребностям. </w:t>
      </w:r>
      <w:r>
        <w:br/>
      </w:r>
      <w:r>
        <w:rPr>
          <w:rFonts w:ascii="Times New Roman"/>
          <w:b w:val="false"/>
          <w:i w:val="false"/>
          <w:color w:val="000000"/>
          <w:sz w:val="28"/>
        </w:rPr>
        <w:t xml:space="preserve">
      Информационное обеспечение молодежи и проводимой молодежной политики обеспечивается посредством государственного заказа в средствах массовой информации, а также подготовки аналитических и методических материалов. </w:t>
      </w:r>
    </w:p>
    <w:bookmarkStart w:name="z20" w:id="19"/>
    <w:p>
      <w:pPr>
        <w:spacing w:after="0"/>
        <w:ind w:left="0"/>
        <w:jc w:val="left"/>
      </w:pPr>
      <w:r>
        <w:rPr>
          <w:rFonts w:ascii="Times New Roman"/>
          <w:b/>
          <w:i w:val="false"/>
          <w:color w:val="000000"/>
        </w:rPr>
        <w:t xml:space="preserve"> 
  Параграф§8. Развитие и поддержка молодых талантов </w:t>
      </w:r>
    </w:p>
    <w:bookmarkEnd w:id="19"/>
    <w:p>
      <w:pPr>
        <w:spacing w:after="0"/>
        <w:ind w:left="0"/>
        <w:jc w:val="both"/>
      </w:pPr>
      <w:r>
        <w:rPr>
          <w:rFonts w:ascii="Times New Roman"/>
          <w:b w:val="false"/>
          <w:i w:val="false"/>
          <w:color w:val="000000"/>
          <w:sz w:val="28"/>
        </w:rPr>
        <w:t xml:space="preserve">      Необходимо продолжить работу по выявлению и развитию индивидуальных особенностей личности каждого молодого казахстанца, повышению творческой активности и способности к самореализации в различных областях науки, техники и искусства. </w:t>
      </w:r>
      <w:r>
        <w:br/>
      </w:r>
      <w:r>
        <w:rPr>
          <w:rFonts w:ascii="Times New Roman"/>
          <w:b w:val="false"/>
          <w:i w:val="false"/>
          <w:color w:val="000000"/>
          <w:sz w:val="28"/>
        </w:rPr>
        <w:t xml:space="preserve">
      В рамках интеллектуального и физического развития молодежи необходима поддержка талантливой молодежи. Значимость молодых талантов для обеспечения конкурентоспособности нации несомненна. Следовательно, в рамках проведения конкурса социально значимых проектов необходимо усилить работу по организационной поддержке талантливых молодых людей, культурному воспитанию молодежи, а также по выявлению кандидатов на присуждение Государственной молодежной премии "Дарын" Правительства Республики Казахстан. </w:t>
      </w:r>
      <w:r>
        <w:br/>
      </w:r>
      <w:r>
        <w:rPr>
          <w:rFonts w:ascii="Times New Roman"/>
          <w:b w:val="false"/>
          <w:i w:val="false"/>
          <w:color w:val="000000"/>
          <w:sz w:val="28"/>
        </w:rPr>
        <w:t xml:space="preserve">
      Совершенно новое качество поддержки молодых талантов придает участие нашей республики в молодежных Дельфийских играх государств-участников Содружества Независимых Государств, которые проводятся в целях практического развития идеи Дельфийских игр, как высшего форума искусств, сохранения и преумножения культурного наследия народов, создания прочных межкультурных связей и развития дружбы молодежи государств СНГ. </w:t>
      </w:r>
      <w:r>
        <w:br/>
      </w:r>
      <w:r>
        <w:rPr>
          <w:rFonts w:ascii="Times New Roman"/>
          <w:b w:val="false"/>
          <w:i w:val="false"/>
          <w:color w:val="000000"/>
          <w:sz w:val="28"/>
        </w:rPr>
        <w:t xml:space="preserve">
      В этой связи организационно и финансово поддерживается развитие и внедрение Дельфийской идеи в Казахстане, а именно: в 2005 году - запланировано создание Национального Дельфийского Комитета, проведение Первых молодежных Дельфийских игр Казахстана, выезд казахстанской делегации в г. Киев на Третьи Дельфийские Игры СНГ, в 2006 году планируется проведение Четвертых молодежных игр государств-участников СНГ в Республике Казахстан. </w:t>
      </w:r>
      <w:r>
        <w:br/>
      </w:r>
      <w:r>
        <w:rPr>
          <w:rFonts w:ascii="Times New Roman"/>
          <w:b w:val="false"/>
          <w:i w:val="false"/>
          <w:color w:val="000000"/>
          <w:sz w:val="28"/>
        </w:rPr>
        <w:t xml:space="preserve">
      Кроме того, требуют особого внимания ориентация молодежных организаций и привлечение их в сферу поддержки молодых талантов. Следует обратить внимание заинтересованных государственных органов на институциональное становление неправительственных организаций, основной целью которых являются выявление и поддержка молодых талантов. В этой связи, рекомендуется в рамках конкурсов социально значимых проектов развивать деятельность молодежных организаций, направленную на развитие талантливой молодежи, обеспечивать участие молодых людей в научно-исследовательских конкурсах, различного рода образовательных проектах как казахстанского, так и международного уровней. </w:t>
      </w:r>
    </w:p>
    <w:bookmarkStart w:name="z21" w:id="20"/>
    <w:p>
      <w:pPr>
        <w:spacing w:after="0"/>
        <w:ind w:left="0"/>
        <w:jc w:val="left"/>
      </w:pPr>
      <w:r>
        <w:rPr>
          <w:rFonts w:ascii="Times New Roman"/>
          <w:b/>
          <w:i w:val="false"/>
          <w:color w:val="000000"/>
        </w:rPr>
        <w:t xml:space="preserve"> 
  Параграф§9. Увеличение доли гражданского </w:t>
      </w:r>
      <w:r>
        <w:br/>
      </w:r>
      <w:r>
        <w:rPr>
          <w:rFonts w:ascii="Times New Roman"/>
          <w:b/>
          <w:i w:val="false"/>
          <w:color w:val="000000"/>
        </w:rPr>
        <w:t xml:space="preserve">
участия молодежных некоммерческих организаций </w:t>
      </w:r>
      <w:r>
        <w:br/>
      </w:r>
      <w:r>
        <w:rPr>
          <w:rFonts w:ascii="Times New Roman"/>
          <w:b/>
          <w:i w:val="false"/>
          <w:color w:val="000000"/>
        </w:rPr>
        <w:t xml:space="preserve">
в принятии решений на государственном уровне </w:t>
      </w:r>
      <w:r>
        <w:br/>
      </w:r>
      <w:r>
        <w:rPr>
          <w:rFonts w:ascii="Times New Roman"/>
          <w:b/>
          <w:i w:val="false"/>
          <w:color w:val="000000"/>
        </w:rPr>
        <w:t xml:space="preserve">
при реализации молодежной политики </w:t>
      </w:r>
    </w:p>
    <w:bookmarkEnd w:id="20"/>
    <w:p>
      <w:pPr>
        <w:spacing w:after="0"/>
        <w:ind w:left="0"/>
        <w:jc w:val="both"/>
      </w:pPr>
      <w:r>
        <w:rPr>
          <w:rFonts w:ascii="Times New Roman"/>
          <w:b w:val="false"/>
          <w:i w:val="false"/>
          <w:color w:val="000000"/>
          <w:sz w:val="28"/>
        </w:rPr>
        <w:t xml:space="preserve">      Необходимо увеличить долю участия молодежных некоммерческих организаций в принятии решений, имеющих отношение к их деятельности. </w:t>
      </w:r>
      <w:r>
        <w:br/>
      </w:r>
      <w:r>
        <w:rPr>
          <w:rFonts w:ascii="Times New Roman"/>
          <w:b w:val="false"/>
          <w:i w:val="false"/>
          <w:color w:val="000000"/>
          <w:sz w:val="28"/>
        </w:rPr>
        <w:t xml:space="preserve">
      Необходимо всячески поощрять молодежные инициативы, направленные на участие в принятии решений на государственном уровне - проводить конкурсы, общественные слушания, дебаты по их обсуждению. </w:t>
      </w:r>
      <w:r>
        <w:br/>
      </w:r>
      <w:r>
        <w:rPr>
          <w:rFonts w:ascii="Times New Roman"/>
          <w:b w:val="false"/>
          <w:i w:val="false"/>
          <w:color w:val="000000"/>
          <w:sz w:val="28"/>
        </w:rPr>
        <w:t xml:space="preserve">
      Для увеличения доли гражданского участия, институционального становления и координации развития молодежных организаций уполномоченным органом запланировано проведение IV Конгресса молодежи Казахстана и слет дворовых клубов. </w:t>
      </w:r>
    </w:p>
    <w:bookmarkStart w:name="z22" w:id="21"/>
    <w:p>
      <w:pPr>
        <w:spacing w:after="0"/>
        <w:ind w:left="0"/>
        <w:jc w:val="left"/>
      </w:pPr>
      <w:r>
        <w:rPr>
          <w:rFonts w:ascii="Times New Roman"/>
          <w:b/>
          <w:i w:val="false"/>
          <w:color w:val="000000"/>
        </w:rPr>
        <w:t xml:space="preserve"> 
  Параграф§10. Совершенствование </w:t>
      </w:r>
      <w:r>
        <w:br/>
      </w:r>
      <w:r>
        <w:rPr>
          <w:rFonts w:ascii="Times New Roman"/>
          <w:b/>
          <w:i w:val="false"/>
          <w:color w:val="000000"/>
        </w:rPr>
        <w:t xml:space="preserve">
нормативной-правовой базы </w:t>
      </w:r>
    </w:p>
    <w:bookmarkEnd w:id="21"/>
    <w:p>
      <w:pPr>
        <w:spacing w:after="0"/>
        <w:ind w:left="0"/>
        <w:jc w:val="both"/>
      </w:pPr>
      <w:r>
        <w:rPr>
          <w:rFonts w:ascii="Times New Roman"/>
          <w:b w:val="false"/>
          <w:i w:val="false"/>
          <w:color w:val="000000"/>
          <w:sz w:val="28"/>
        </w:rPr>
        <w:t>      Немаловажным фактором при реализации молодежной политики является наличие адекватного нормативно-правового обеспечения. В связи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7 июля 2004 года "О Государственной молодежной политике Республике Казахстан", необходимо внесение изменений и дополнений в существующие нормативные правовые акты в части, касающейся реализации молодежной политики. </w:t>
      </w:r>
      <w:r>
        <w:br/>
      </w:r>
      <w:r>
        <w:rPr>
          <w:rFonts w:ascii="Times New Roman"/>
          <w:b w:val="false"/>
          <w:i w:val="false"/>
          <w:color w:val="000000"/>
          <w:sz w:val="28"/>
        </w:rPr>
        <w:t xml:space="preserve">
      В частности, в рамках Программы требуется усиление социально-защитных механизмов реализации молодежной политики, повышение эффективности мер по охране жизни, физического, умственного и психического здоровья молодежи средствами образования, культуры и искусства. </w:t>
      </w:r>
      <w:r>
        <w:br/>
      </w:r>
      <w:r>
        <w:rPr>
          <w:rFonts w:ascii="Times New Roman"/>
          <w:b w:val="false"/>
          <w:i w:val="false"/>
          <w:color w:val="000000"/>
          <w:sz w:val="28"/>
        </w:rPr>
        <w:t xml:space="preserve">
      В этой связи предусматривается формирование законодательно-нормативной базы. Необходимо разработать правила на льготный проезд в период зимних и летних каникул на междугородном железнодорожном и автомобильном транспорте (кроме такси) для обучающихся на основе государственного образовательного заказа в средних и высших профессиональных учебных заведениях. </w:t>
      </w:r>
    </w:p>
    <w:bookmarkStart w:name="z23" w:id="22"/>
    <w:p>
      <w:pPr>
        <w:spacing w:after="0"/>
        <w:ind w:left="0"/>
        <w:jc w:val="left"/>
      </w:pPr>
      <w:r>
        <w:rPr>
          <w:rFonts w:ascii="Times New Roman"/>
          <w:b/>
          <w:i w:val="false"/>
          <w:color w:val="000000"/>
        </w:rPr>
        <w:t xml:space="preserve"> 
  6. Необходимые ресурсы и </w:t>
      </w:r>
      <w:r>
        <w:br/>
      </w:r>
      <w:r>
        <w:rPr>
          <w:rFonts w:ascii="Times New Roman"/>
          <w:b/>
          <w:i w:val="false"/>
          <w:color w:val="000000"/>
        </w:rPr>
        <w:t xml:space="preserve">
источники их финансирования </w:t>
      </w:r>
    </w:p>
    <w:bookmarkEnd w:id="22"/>
    <w:p>
      <w:pPr>
        <w:spacing w:after="0"/>
        <w:ind w:left="0"/>
        <w:jc w:val="both"/>
      </w:pPr>
      <w:r>
        <w:rPr>
          <w:rFonts w:ascii="Times New Roman"/>
          <w:b w:val="false"/>
          <w:i w:val="false"/>
          <w:color w:val="000000"/>
          <w:sz w:val="28"/>
        </w:rPr>
        <w:t xml:space="preserve">       Основными источниками финансирования Программы определены республиканский бюджет в пределах средств, предусматриваемых соответствующим администратором программ, и иные, не запрещенные законодательством источники. </w:t>
      </w:r>
      <w:r>
        <w:br/>
      </w:r>
      <w:r>
        <w:rPr>
          <w:rFonts w:ascii="Times New Roman"/>
          <w:b w:val="false"/>
          <w:i w:val="false"/>
          <w:color w:val="000000"/>
          <w:sz w:val="28"/>
        </w:rPr>
        <w:t xml:space="preserve">
      В целом на реализацию Программы предусматриваются финансовые затраты из средств республиканского бюджета на сумму 464999 тыс. тенге, в том числе в 2005 году - 147600 тыс. тенге, в 2006 году - 154980 тыс. тенге, в 2007 году - 162419 тыс. тенге. </w:t>
      </w:r>
      <w:r>
        <w:br/>
      </w:r>
      <w:r>
        <w:rPr>
          <w:rFonts w:ascii="Times New Roman"/>
          <w:b w:val="false"/>
          <w:i w:val="false"/>
          <w:color w:val="000000"/>
          <w:sz w:val="28"/>
        </w:rPr>
        <w:t xml:space="preserve">
      Вместе с тем по мере реализации Программы расходы могут быть уточнены при формировании бюджета на следующий финансируемый год. </w:t>
      </w:r>
    </w:p>
    <w:bookmarkStart w:name="z24" w:id="23"/>
    <w:p>
      <w:pPr>
        <w:spacing w:after="0"/>
        <w:ind w:left="0"/>
        <w:jc w:val="left"/>
      </w:pPr>
      <w:r>
        <w:rPr>
          <w:rFonts w:ascii="Times New Roman"/>
          <w:b/>
          <w:i w:val="false"/>
          <w:color w:val="000000"/>
        </w:rPr>
        <w:t xml:space="preserve"> 
  7. Ожидаемый результат </w:t>
      </w:r>
      <w:r>
        <w:br/>
      </w:r>
      <w:r>
        <w:rPr>
          <w:rFonts w:ascii="Times New Roman"/>
          <w:b/>
          <w:i w:val="false"/>
          <w:color w:val="000000"/>
        </w:rPr>
        <w:t xml:space="preserve">
от реализации программы </w:t>
      </w:r>
    </w:p>
    <w:bookmarkEnd w:id="23"/>
    <w:p>
      <w:pPr>
        <w:spacing w:after="0"/>
        <w:ind w:left="0"/>
        <w:jc w:val="both"/>
      </w:pPr>
      <w:r>
        <w:rPr>
          <w:rFonts w:ascii="Times New Roman"/>
          <w:b w:val="false"/>
          <w:i w:val="false"/>
          <w:color w:val="000000"/>
          <w:sz w:val="28"/>
        </w:rPr>
        <w:t xml:space="preserve">      В результате реализации Программы будут (будет): </w:t>
      </w:r>
      <w:r>
        <w:br/>
      </w:r>
      <w:r>
        <w:rPr>
          <w:rFonts w:ascii="Times New Roman"/>
          <w:b w:val="false"/>
          <w:i w:val="false"/>
          <w:color w:val="000000"/>
          <w:sz w:val="28"/>
        </w:rPr>
        <w:t xml:space="preserve">
      1) созданы 26 социальных служб в регионах Казахстана в том числе в 2005 году - 9, в 2006 году - 9, в 2007 году - 8; </w:t>
      </w:r>
      <w:r>
        <w:br/>
      </w:r>
      <w:r>
        <w:rPr>
          <w:rFonts w:ascii="Times New Roman"/>
          <w:b w:val="false"/>
          <w:i w:val="false"/>
          <w:color w:val="000000"/>
          <w:sz w:val="28"/>
        </w:rPr>
        <w:t xml:space="preserve">
      2) оказана социальная помощь в виде профилактических и консультационных мероприятий более 2 млн. молодым гражданам страны; </w:t>
      </w:r>
      <w:r>
        <w:br/>
      </w:r>
      <w:r>
        <w:rPr>
          <w:rFonts w:ascii="Times New Roman"/>
          <w:b w:val="false"/>
          <w:i w:val="false"/>
          <w:color w:val="000000"/>
          <w:sz w:val="28"/>
        </w:rPr>
        <w:t xml:space="preserve">
      3) вовлечено не менее 45 % молодежи в активное участие в общественно политических процессах; </w:t>
      </w:r>
      <w:r>
        <w:br/>
      </w:r>
      <w:r>
        <w:rPr>
          <w:rFonts w:ascii="Times New Roman"/>
          <w:b w:val="false"/>
          <w:i w:val="false"/>
          <w:color w:val="000000"/>
          <w:sz w:val="28"/>
        </w:rPr>
        <w:t xml:space="preserve">
      4) обеспечено ежегодное участие Республики Казахстан в международных Дельфийских играх; </w:t>
      </w:r>
      <w:r>
        <w:br/>
      </w:r>
      <w:r>
        <w:rPr>
          <w:rFonts w:ascii="Times New Roman"/>
          <w:b w:val="false"/>
          <w:i w:val="false"/>
          <w:color w:val="000000"/>
          <w:sz w:val="28"/>
        </w:rPr>
        <w:t xml:space="preserve">
      5) в 2005 году создано 15 областных штабов молодежных и студенческих трудовых отрядов; </w:t>
      </w:r>
      <w:r>
        <w:br/>
      </w:r>
      <w:r>
        <w:rPr>
          <w:rFonts w:ascii="Times New Roman"/>
          <w:b w:val="false"/>
          <w:i w:val="false"/>
          <w:color w:val="000000"/>
          <w:sz w:val="28"/>
        </w:rPr>
        <w:t xml:space="preserve">
      6) в 2006 году проведен IV Конгресс молодежи Казахстана; </w:t>
      </w:r>
      <w:r>
        <w:br/>
      </w:r>
      <w:r>
        <w:rPr>
          <w:rFonts w:ascii="Times New Roman"/>
          <w:b w:val="false"/>
          <w:i w:val="false"/>
          <w:color w:val="000000"/>
          <w:sz w:val="28"/>
        </w:rPr>
        <w:t xml:space="preserve">
      7) в 2005 году разработано и утверждено положение об общереспубликанском форуме молодежи; </w:t>
      </w:r>
      <w:r>
        <w:br/>
      </w:r>
      <w:r>
        <w:rPr>
          <w:rFonts w:ascii="Times New Roman"/>
          <w:b w:val="false"/>
          <w:i w:val="false"/>
          <w:color w:val="000000"/>
          <w:sz w:val="28"/>
        </w:rPr>
        <w:t xml:space="preserve">
      8) проведено 9 республиканских мероприятий патриотической направленности, в том числе в 2005 году - 3, в 2006 году - 3, в 2007 году - 3 с охватом не менее 30 тыс. молодых людей ежегодно. </w:t>
      </w:r>
    </w:p>
    <w:bookmarkStart w:name="z25" w:id="24"/>
    <w:p>
      <w:pPr>
        <w:spacing w:after="0"/>
        <w:ind w:left="0"/>
        <w:jc w:val="left"/>
      </w:pPr>
      <w:r>
        <w:rPr>
          <w:rFonts w:ascii="Times New Roman"/>
          <w:b/>
          <w:i w:val="false"/>
          <w:color w:val="000000"/>
        </w:rPr>
        <w:t xml:space="preserve"> 
  8. План мероприятий по реализации программы </w:t>
      </w:r>
      <w:r>
        <w:br/>
      </w:r>
      <w:r>
        <w:rPr>
          <w:rFonts w:ascii="Times New Roman"/>
          <w:b/>
          <w:i w:val="false"/>
          <w:color w:val="000000"/>
        </w:rPr>
        <w:t xml:space="preserve">
молодежной политики на 2005-2007 годы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33"/>
        <w:gridCol w:w="1813"/>
        <w:gridCol w:w="1993"/>
        <w:gridCol w:w="1733"/>
        <w:gridCol w:w="1913"/>
        <w:gridCol w:w="18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r>
              <w:br/>
            </w:r>
            <w:r>
              <w:rPr>
                <w:rFonts w:ascii="Times New Roman"/>
                <w:b w:val="false"/>
                <w:i w:val="false"/>
                <w:color w:val="000000"/>
                <w:sz w:val="20"/>
              </w:rPr>
              <w:t xml:space="preserve">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тыс.тг.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сирова- </w:t>
            </w:r>
            <w:r>
              <w:br/>
            </w:r>
            <w:r>
              <w:rPr>
                <w:rFonts w:ascii="Times New Roman"/>
                <w:b w:val="false"/>
                <w:i w:val="false"/>
                <w:color w:val="000000"/>
                <w:sz w:val="20"/>
              </w:rPr>
              <w:t xml:space="preserve">
ния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Формирование рабочей модели </w:t>
            </w:r>
            <w:r>
              <w:br/>
            </w:r>
            <w:r>
              <w:rPr>
                <w:rFonts w:ascii="Times New Roman"/>
                <w:b/>
                <w:i w:val="false"/>
                <w:color w:val="000000"/>
                <w:sz w:val="20"/>
              </w:rPr>
              <w:t>
механизма комплексной саморегуляции молодежи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льную службу - </w:t>
            </w:r>
            <w:r>
              <w:br/>
            </w:r>
            <w:r>
              <w:rPr>
                <w:rFonts w:ascii="Times New Roman"/>
                <w:b w:val="false"/>
                <w:i w:val="false"/>
                <w:color w:val="000000"/>
                <w:sz w:val="20"/>
              </w:rPr>
              <w:t xml:space="preserve">
реадаптационый </w:t>
            </w:r>
            <w:r>
              <w:br/>
            </w:r>
            <w:r>
              <w:rPr>
                <w:rFonts w:ascii="Times New Roman"/>
                <w:b w:val="false"/>
                <w:i w:val="false"/>
                <w:color w:val="000000"/>
                <w:sz w:val="20"/>
              </w:rPr>
              <w:t xml:space="preserve">
центр для мо- </w:t>
            </w:r>
            <w:r>
              <w:br/>
            </w:r>
            <w:r>
              <w:rPr>
                <w:rFonts w:ascii="Times New Roman"/>
                <w:b w:val="false"/>
                <w:i w:val="false"/>
                <w:color w:val="000000"/>
                <w:sz w:val="20"/>
              </w:rPr>
              <w:t xml:space="preserve">
лодежи с деви- </w:t>
            </w:r>
            <w:r>
              <w:br/>
            </w:r>
            <w:r>
              <w:rPr>
                <w:rFonts w:ascii="Times New Roman"/>
                <w:b w:val="false"/>
                <w:i w:val="false"/>
                <w:color w:val="000000"/>
                <w:sz w:val="20"/>
              </w:rPr>
              <w:t xml:space="preserve">
антным поведе- </w:t>
            </w:r>
            <w:r>
              <w:br/>
            </w:r>
            <w:r>
              <w:rPr>
                <w:rFonts w:ascii="Times New Roman"/>
                <w:b w:val="false"/>
                <w:i w:val="false"/>
                <w:color w:val="000000"/>
                <w:sz w:val="20"/>
              </w:rPr>
              <w:t xml:space="preserve">
нием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6000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6000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семи- </w:t>
            </w:r>
            <w:r>
              <w:br/>
            </w:r>
            <w:r>
              <w:rPr>
                <w:rFonts w:ascii="Times New Roman"/>
                <w:b w:val="false"/>
                <w:i w:val="false"/>
                <w:color w:val="000000"/>
                <w:sz w:val="20"/>
              </w:rPr>
              <w:t xml:space="preserve">
нары, конфе- </w:t>
            </w:r>
            <w:r>
              <w:br/>
            </w:r>
            <w:r>
              <w:rPr>
                <w:rFonts w:ascii="Times New Roman"/>
                <w:b w:val="false"/>
                <w:i w:val="false"/>
                <w:color w:val="000000"/>
                <w:sz w:val="20"/>
              </w:rPr>
              <w:t xml:space="preserve">
ренции, круг- </w:t>
            </w:r>
            <w:r>
              <w:br/>
            </w:r>
            <w:r>
              <w:rPr>
                <w:rFonts w:ascii="Times New Roman"/>
                <w:b w:val="false"/>
                <w:i w:val="false"/>
                <w:color w:val="000000"/>
                <w:sz w:val="20"/>
              </w:rPr>
              <w:t xml:space="preserve">
лые столы с </w:t>
            </w:r>
            <w:r>
              <w:br/>
            </w:r>
            <w:r>
              <w:rPr>
                <w:rFonts w:ascii="Times New Roman"/>
                <w:b w:val="false"/>
                <w:i w:val="false"/>
                <w:color w:val="000000"/>
                <w:sz w:val="20"/>
              </w:rPr>
              <w:t xml:space="preserve">
участием НПО </w:t>
            </w:r>
            <w:r>
              <w:br/>
            </w:r>
            <w:r>
              <w:rPr>
                <w:rFonts w:ascii="Times New Roman"/>
                <w:b w:val="false"/>
                <w:i w:val="false"/>
                <w:color w:val="000000"/>
                <w:sz w:val="20"/>
              </w:rPr>
              <w:t xml:space="preserve">
и государст- </w:t>
            </w:r>
            <w:r>
              <w:br/>
            </w:r>
            <w:r>
              <w:rPr>
                <w:rFonts w:ascii="Times New Roman"/>
                <w:b w:val="false"/>
                <w:i w:val="false"/>
                <w:color w:val="000000"/>
                <w:sz w:val="20"/>
              </w:rPr>
              <w:t xml:space="preserve">
венных струк- </w:t>
            </w:r>
            <w:r>
              <w:br/>
            </w:r>
            <w:r>
              <w:rPr>
                <w:rFonts w:ascii="Times New Roman"/>
                <w:b w:val="false"/>
                <w:i w:val="false"/>
                <w:color w:val="000000"/>
                <w:sz w:val="20"/>
              </w:rPr>
              <w:t xml:space="preserve">
тур, посвящен- </w:t>
            </w:r>
            <w:r>
              <w:br/>
            </w:r>
            <w:r>
              <w:rPr>
                <w:rFonts w:ascii="Times New Roman"/>
                <w:b w:val="false"/>
                <w:i w:val="false"/>
                <w:color w:val="000000"/>
                <w:sz w:val="20"/>
              </w:rPr>
              <w:t xml:space="preserve">
ные проблемам </w:t>
            </w:r>
            <w:r>
              <w:br/>
            </w:r>
            <w:r>
              <w:rPr>
                <w:rFonts w:ascii="Times New Roman"/>
                <w:b w:val="false"/>
                <w:i w:val="false"/>
                <w:color w:val="000000"/>
                <w:sz w:val="20"/>
              </w:rPr>
              <w:t xml:space="preserve">
девиаций в мо- </w:t>
            </w:r>
            <w:r>
              <w:br/>
            </w:r>
            <w:r>
              <w:rPr>
                <w:rFonts w:ascii="Times New Roman"/>
                <w:b w:val="false"/>
                <w:i w:val="false"/>
                <w:color w:val="000000"/>
                <w:sz w:val="20"/>
              </w:rPr>
              <w:t xml:space="preserve">
лодежной среде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2230 </w:t>
            </w:r>
            <w:r>
              <w:br/>
            </w:r>
            <w:r>
              <w:rPr>
                <w:rFonts w:ascii="Times New Roman"/>
                <w:b w:val="false"/>
                <w:i w:val="false"/>
                <w:color w:val="000000"/>
                <w:sz w:val="20"/>
              </w:rPr>
              <w:t xml:space="preserve">
2005 г.- </w:t>
            </w:r>
            <w:r>
              <w:br/>
            </w:r>
            <w:r>
              <w:rPr>
                <w:rFonts w:ascii="Times New Roman"/>
                <w:b w:val="false"/>
                <w:i w:val="false"/>
                <w:color w:val="000000"/>
                <w:sz w:val="20"/>
              </w:rPr>
              <w:t xml:space="preserve">
731 </w:t>
            </w:r>
            <w:r>
              <w:br/>
            </w:r>
            <w:r>
              <w:rPr>
                <w:rFonts w:ascii="Times New Roman"/>
                <w:b w:val="false"/>
                <w:i w:val="false"/>
                <w:color w:val="000000"/>
                <w:sz w:val="20"/>
              </w:rPr>
              <w:t xml:space="preserve">
2006 г.- </w:t>
            </w:r>
            <w:r>
              <w:br/>
            </w:r>
            <w:r>
              <w:rPr>
                <w:rFonts w:ascii="Times New Roman"/>
                <w:b w:val="false"/>
                <w:i w:val="false"/>
                <w:color w:val="000000"/>
                <w:sz w:val="20"/>
              </w:rPr>
              <w:t xml:space="preserve">
731  </w:t>
            </w:r>
            <w:r>
              <w:br/>
            </w:r>
            <w:r>
              <w:rPr>
                <w:rFonts w:ascii="Times New Roman"/>
                <w:b w:val="false"/>
                <w:i w:val="false"/>
                <w:color w:val="000000"/>
                <w:sz w:val="20"/>
              </w:rPr>
              <w:t xml:space="preserve">
2007 г.- </w:t>
            </w:r>
            <w:r>
              <w:br/>
            </w:r>
            <w:r>
              <w:rPr>
                <w:rFonts w:ascii="Times New Roman"/>
                <w:b w:val="false"/>
                <w:i w:val="false"/>
                <w:color w:val="000000"/>
                <w:sz w:val="20"/>
              </w:rPr>
              <w:t xml:space="preserve">
768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льную службу - </w:t>
            </w:r>
            <w:r>
              <w:br/>
            </w:r>
            <w:r>
              <w:rPr>
                <w:rFonts w:ascii="Times New Roman"/>
                <w:b w:val="false"/>
                <w:i w:val="false"/>
                <w:color w:val="000000"/>
                <w:sz w:val="20"/>
              </w:rPr>
              <w:t xml:space="preserve">
центр по пре- </w:t>
            </w:r>
            <w:r>
              <w:br/>
            </w:r>
            <w:r>
              <w:rPr>
                <w:rFonts w:ascii="Times New Roman"/>
                <w:b w:val="false"/>
                <w:i w:val="false"/>
                <w:color w:val="000000"/>
                <w:sz w:val="20"/>
              </w:rPr>
              <w:t xml:space="preserve">
дупреждению девиантного </w:t>
            </w:r>
            <w:r>
              <w:br/>
            </w:r>
            <w:r>
              <w:rPr>
                <w:rFonts w:ascii="Times New Roman"/>
                <w:b w:val="false"/>
                <w:i w:val="false"/>
                <w:color w:val="000000"/>
                <w:sz w:val="20"/>
              </w:rPr>
              <w:t xml:space="preserve">
поведения не- </w:t>
            </w:r>
            <w:r>
              <w:br/>
            </w:r>
            <w:r>
              <w:rPr>
                <w:rFonts w:ascii="Times New Roman"/>
                <w:b w:val="false"/>
                <w:i w:val="false"/>
                <w:color w:val="000000"/>
                <w:sz w:val="20"/>
              </w:rPr>
              <w:t xml:space="preserve">
совершеннолет- </w:t>
            </w:r>
            <w:r>
              <w:br/>
            </w:r>
            <w:r>
              <w:rPr>
                <w:rFonts w:ascii="Times New Roman"/>
                <w:b w:val="false"/>
                <w:i w:val="false"/>
                <w:color w:val="000000"/>
                <w:sz w:val="20"/>
              </w:rPr>
              <w:t xml:space="preserve">
них и распрос- </w:t>
            </w:r>
            <w:r>
              <w:br/>
            </w:r>
            <w:r>
              <w:rPr>
                <w:rFonts w:ascii="Times New Roman"/>
                <w:b w:val="false"/>
                <w:i w:val="false"/>
                <w:color w:val="000000"/>
                <w:sz w:val="20"/>
              </w:rPr>
              <w:t xml:space="preserve">
транения нар- </w:t>
            </w:r>
            <w:r>
              <w:br/>
            </w:r>
            <w:r>
              <w:rPr>
                <w:rFonts w:ascii="Times New Roman"/>
                <w:b w:val="false"/>
                <w:i w:val="false"/>
                <w:color w:val="000000"/>
                <w:sz w:val="20"/>
              </w:rPr>
              <w:t xml:space="preserve">
комании среди </w:t>
            </w:r>
            <w:r>
              <w:br/>
            </w:r>
            <w:r>
              <w:rPr>
                <w:rFonts w:ascii="Times New Roman"/>
                <w:b w:val="false"/>
                <w:i w:val="false"/>
                <w:color w:val="000000"/>
                <w:sz w:val="20"/>
              </w:rPr>
              <w:t xml:space="preserve">
молодежи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9600 </w:t>
            </w:r>
            <w:r>
              <w:br/>
            </w:r>
            <w:r>
              <w:rPr>
                <w:rFonts w:ascii="Times New Roman"/>
                <w:b w:val="false"/>
                <w:i w:val="false"/>
                <w:color w:val="000000"/>
                <w:sz w:val="20"/>
              </w:rPr>
              <w:t xml:space="preserve">
2005 г.- </w:t>
            </w:r>
            <w:r>
              <w:br/>
            </w:r>
            <w:r>
              <w:rPr>
                <w:rFonts w:ascii="Times New Roman"/>
                <w:b w:val="false"/>
                <w:i w:val="false"/>
                <w:color w:val="000000"/>
                <w:sz w:val="20"/>
              </w:rPr>
              <w:t xml:space="preserve">
3000 </w:t>
            </w:r>
            <w:r>
              <w:br/>
            </w:r>
            <w:r>
              <w:rPr>
                <w:rFonts w:ascii="Times New Roman"/>
                <w:b w:val="false"/>
                <w:i w:val="false"/>
                <w:color w:val="000000"/>
                <w:sz w:val="20"/>
              </w:rPr>
              <w:t xml:space="preserve">
2006г.- </w:t>
            </w:r>
            <w:r>
              <w:br/>
            </w:r>
            <w:r>
              <w:rPr>
                <w:rFonts w:ascii="Times New Roman"/>
                <w:b w:val="false"/>
                <w:i w:val="false"/>
                <w:color w:val="000000"/>
                <w:sz w:val="20"/>
              </w:rPr>
              <w:t xml:space="preserve">
3100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льную службу - </w:t>
            </w:r>
            <w:r>
              <w:br/>
            </w:r>
            <w:r>
              <w:rPr>
                <w:rFonts w:ascii="Times New Roman"/>
                <w:b w:val="false"/>
                <w:i w:val="false"/>
                <w:color w:val="000000"/>
                <w:sz w:val="20"/>
              </w:rPr>
              <w:t xml:space="preserve">
центр по орга- </w:t>
            </w:r>
            <w:r>
              <w:br/>
            </w:r>
            <w:r>
              <w:rPr>
                <w:rFonts w:ascii="Times New Roman"/>
                <w:b w:val="false"/>
                <w:i w:val="false"/>
                <w:color w:val="000000"/>
                <w:sz w:val="20"/>
              </w:rPr>
              <w:t xml:space="preserve">
низации содер- </w:t>
            </w:r>
            <w:r>
              <w:br/>
            </w:r>
            <w:r>
              <w:rPr>
                <w:rFonts w:ascii="Times New Roman"/>
                <w:b w:val="false"/>
                <w:i w:val="false"/>
                <w:color w:val="000000"/>
                <w:sz w:val="20"/>
              </w:rPr>
              <w:t xml:space="preserve">
жательного до- </w:t>
            </w:r>
            <w:r>
              <w:br/>
            </w:r>
            <w:r>
              <w:rPr>
                <w:rFonts w:ascii="Times New Roman"/>
                <w:b w:val="false"/>
                <w:i w:val="false"/>
                <w:color w:val="000000"/>
                <w:sz w:val="20"/>
              </w:rPr>
              <w:t xml:space="preserve">
суга подрост- </w:t>
            </w:r>
            <w:r>
              <w:br/>
            </w:r>
            <w:r>
              <w:rPr>
                <w:rFonts w:ascii="Times New Roman"/>
                <w:b w:val="false"/>
                <w:i w:val="false"/>
                <w:color w:val="000000"/>
                <w:sz w:val="20"/>
              </w:rPr>
              <w:t xml:space="preserve">
ков и молодежи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21350 </w:t>
            </w:r>
            <w:r>
              <w:rPr>
                <w:rFonts w:ascii="Times New Roman"/>
                <w:b w:val="false"/>
                <w:i w:val="false"/>
                <w:color w:val="000000"/>
                <w:sz w:val="20"/>
              </w:rPr>
              <w:t xml:space="preserve">2005 г.- </w:t>
            </w:r>
            <w:r>
              <w:br/>
            </w:r>
            <w:r>
              <w:rPr>
                <w:rFonts w:ascii="Times New Roman"/>
                <w:b w:val="false"/>
                <w:i w:val="false"/>
                <w:color w:val="000000"/>
                <w:sz w:val="20"/>
              </w:rPr>
              <w:t xml:space="preserve">
7000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7100 </w:t>
            </w:r>
            <w:r>
              <w:br/>
            </w:r>
            <w:r>
              <w:rPr>
                <w:rFonts w:ascii="Times New Roman"/>
                <w:b w:val="false"/>
                <w:i w:val="false"/>
                <w:color w:val="000000"/>
                <w:sz w:val="20"/>
              </w:rPr>
              <w:t xml:space="preserve">
2007 г.- </w:t>
            </w:r>
            <w:r>
              <w:br/>
            </w:r>
            <w:r>
              <w:rPr>
                <w:rFonts w:ascii="Times New Roman"/>
                <w:b w:val="false"/>
                <w:i w:val="false"/>
                <w:color w:val="000000"/>
                <w:sz w:val="20"/>
              </w:rPr>
              <w:t xml:space="preserve">
7250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18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льную консуль- </w:t>
            </w:r>
            <w:r>
              <w:br/>
            </w:r>
            <w:r>
              <w:rPr>
                <w:rFonts w:ascii="Times New Roman"/>
                <w:b w:val="false"/>
                <w:i w:val="false"/>
                <w:color w:val="000000"/>
                <w:sz w:val="20"/>
              </w:rPr>
              <w:t xml:space="preserve">
тационную </w:t>
            </w:r>
            <w:r>
              <w:br/>
            </w:r>
            <w:r>
              <w:rPr>
                <w:rFonts w:ascii="Times New Roman"/>
                <w:b w:val="false"/>
                <w:i w:val="false"/>
                <w:color w:val="000000"/>
                <w:sz w:val="20"/>
              </w:rPr>
              <w:t xml:space="preserve">
службу для подростков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тру- </w:t>
            </w:r>
            <w:r>
              <w:br/>
            </w:r>
            <w:r>
              <w:rPr>
                <w:rFonts w:ascii="Times New Roman"/>
                <w:b w:val="false"/>
                <w:i w:val="false"/>
                <w:color w:val="000000"/>
                <w:sz w:val="20"/>
              </w:rPr>
              <w:t xml:space="preserve">
да и со- </w:t>
            </w:r>
            <w:r>
              <w:br/>
            </w:r>
            <w:r>
              <w:rPr>
                <w:rFonts w:ascii="Times New Roman"/>
                <w:b w:val="false"/>
                <w:i w:val="false"/>
                <w:color w:val="000000"/>
                <w:sz w:val="20"/>
              </w:rPr>
              <w:t xml:space="preserve">
циальной </w:t>
            </w:r>
            <w:r>
              <w:br/>
            </w:r>
            <w:r>
              <w:rPr>
                <w:rFonts w:ascii="Times New Roman"/>
                <w:b w:val="false"/>
                <w:i w:val="false"/>
                <w:color w:val="000000"/>
                <w:sz w:val="20"/>
              </w:rPr>
              <w:t xml:space="preserve">
защиты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2500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мони- </w:t>
            </w:r>
            <w:r>
              <w:br/>
            </w:r>
            <w:r>
              <w:rPr>
                <w:rFonts w:ascii="Times New Roman"/>
                <w:b w:val="false"/>
                <w:i w:val="false"/>
                <w:color w:val="000000"/>
                <w:sz w:val="20"/>
              </w:rPr>
              <w:t xml:space="preserve">
торинг деяте- </w:t>
            </w:r>
            <w:r>
              <w:br/>
            </w:r>
            <w:r>
              <w:rPr>
                <w:rFonts w:ascii="Times New Roman"/>
                <w:b w:val="false"/>
                <w:i w:val="false"/>
                <w:color w:val="000000"/>
                <w:sz w:val="20"/>
              </w:rPr>
              <w:t xml:space="preserve">
льности социа- </w:t>
            </w:r>
            <w:r>
              <w:br/>
            </w:r>
            <w:r>
              <w:rPr>
                <w:rFonts w:ascii="Times New Roman"/>
                <w:b w:val="false"/>
                <w:i w:val="false"/>
                <w:color w:val="000000"/>
                <w:sz w:val="20"/>
              </w:rPr>
              <w:t xml:space="preserve">
льных служб с </w:t>
            </w:r>
            <w:r>
              <w:br/>
            </w:r>
            <w:r>
              <w:rPr>
                <w:rFonts w:ascii="Times New Roman"/>
                <w:b w:val="false"/>
                <w:i w:val="false"/>
                <w:color w:val="000000"/>
                <w:sz w:val="20"/>
              </w:rPr>
              <w:t xml:space="preserve">
выявлением со- </w:t>
            </w:r>
            <w:r>
              <w:br/>
            </w:r>
            <w:r>
              <w:rPr>
                <w:rFonts w:ascii="Times New Roman"/>
                <w:b w:val="false"/>
                <w:i w:val="false"/>
                <w:color w:val="000000"/>
                <w:sz w:val="20"/>
              </w:rPr>
              <w:t xml:space="preserve">
циального эф- </w:t>
            </w:r>
            <w:r>
              <w:br/>
            </w:r>
            <w:r>
              <w:rPr>
                <w:rFonts w:ascii="Times New Roman"/>
                <w:b w:val="false"/>
                <w:i w:val="false"/>
                <w:color w:val="000000"/>
                <w:sz w:val="20"/>
              </w:rPr>
              <w:t xml:space="preserve">
фекта проведе- </w:t>
            </w:r>
            <w:r>
              <w:br/>
            </w:r>
            <w:r>
              <w:rPr>
                <w:rFonts w:ascii="Times New Roman"/>
                <w:b w:val="false"/>
                <w:i w:val="false"/>
                <w:color w:val="000000"/>
                <w:sz w:val="20"/>
              </w:rPr>
              <w:t xml:space="preserve">
нных мероприя- </w:t>
            </w:r>
            <w:r>
              <w:br/>
            </w:r>
            <w:r>
              <w:rPr>
                <w:rFonts w:ascii="Times New Roman"/>
                <w:b w:val="false"/>
                <w:i w:val="false"/>
                <w:color w:val="000000"/>
                <w:sz w:val="20"/>
              </w:rPr>
              <w:t xml:space="preserve">
тий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дея- </w:t>
            </w:r>
            <w:r>
              <w:br/>
            </w:r>
            <w:r>
              <w:rPr>
                <w:rFonts w:ascii="Times New Roman"/>
                <w:b w:val="false"/>
                <w:i w:val="false"/>
                <w:color w:val="000000"/>
                <w:sz w:val="20"/>
              </w:rPr>
              <w:t xml:space="preserve">
тельность мо- </w:t>
            </w:r>
            <w:r>
              <w:br/>
            </w:r>
            <w:r>
              <w:rPr>
                <w:rFonts w:ascii="Times New Roman"/>
                <w:b w:val="false"/>
                <w:i w:val="false"/>
                <w:color w:val="000000"/>
                <w:sz w:val="20"/>
              </w:rPr>
              <w:t xml:space="preserve">
лодежных орга- </w:t>
            </w:r>
            <w:r>
              <w:br/>
            </w:r>
            <w:r>
              <w:rPr>
                <w:rFonts w:ascii="Times New Roman"/>
                <w:b w:val="false"/>
                <w:i w:val="false"/>
                <w:color w:val="000000"/>
                <w:sz w:val="20"/>
              </w:rPr>
              <w:t xml:space="preserve">
низаций, нап- </w:t>
            </w:r>
            <w:r>
              <w:br/>
            </w:r>
            <w:r>
              <w:rPr>
                <w:rFonts w:ascii="Times New Roman"/>
                <w:b w:val="false"/>
                <w:i w:val="false"/>
                <w:color w:val="000000"/>
                <w:sz w:val="20"/>
              </w:rPr>
              <w:t xml:space="preserve">
равленную на </w:t>
            </w:r>
            <w:r>
              <w:br/>
            </w:r>
            <w:r>
              <w:rPr>
                <w:rFonts w:ascii="Times New Roman"/>
                <w:b w:val="false"/>
                <w:i w:val="false"/>
                <w:color w:val="000000"/>
                <w:sz w:val="20"/>
              </w:rPr>
              <w:t xml:space="preserve">
оказание услуг </w:t>
            </w:r>
            <w:r>
              <w:br/>
            </w:r>
            <w:r>
              <w:rPr>
                <w:rFonts w:ascii="Times New Roman"/>
                <w:b w:val="false"/>
                <w:i w:val="false"/>
                <w:color w:val="000000"/>
                <w:sz w:val="20"/>
              </w:rPr>
              <w:t xml:space="preserve">
по социализа- </w:t>
            </w:r>
            <w:r>
              <w:br/>
            </w:r>
            <w:r>
              <w:rPr>
                <w:rFonts w:ascii="Times New Roman"/>
                <w:b w:val="false"/>
                <w:i w:val="false"/>
                <w:color w:val="000000"/>
                <w:sz w:val="20"/>
              </w:rPr>
              <w:t xml:space="preserve">
ции молодежи в </w:t>
            </w:r>
            <w:r>
              <w:br/>
            </w:r>
            <w:r>
              <w:rPr>
                <w:rFonts w:ascii="Times New Roman"/>
                <w:b w:val="false"/>
                <w:i w:val="false"/>
                <w:color w:val="000000"/>
                <w:sz w:val="20"/>
              </w:rPr>
              <w:t xml:space="preserve">
рамках социа- </w:t>
            </w:r>
            <w:r>
              <w:br/>
            </w:r>
            <w:r>
              <w:rPr>
                <w:rFonts w:ascii="Times New Roman"/>
                <w:b w:val="false"/>
                <w:i w:val="false"/>
                <w:color w:val="000000"/>
                <w:sz w:val="20"/>
              </w:rPr>
              <w:t xml:space="preserve">
льно-значимых </w:t>
            </w:r>
            <w:r>
              <w:br/>
            </w:r>
            <w:r>
              <w:rPr>
                <w:rFonts w:ascii="Times New Roman"/>
                <w:b w:val="false"/>
                <w:i w:val="false"/>
                <w:color w:val="000000"/>
                <w:sz w:val="20"/>
              </w:rPr>
              <w:t xml:space="preserve">
проектов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29900 </w:t>
            </w:r>
            <w:r>
              <w:br/>
            </w:r>
            <w:r>
              <w:rPr>
                <w:rFonts w:ascii="Times New Roman"/>
                <w:b w:val="false"/>
                <w:i w:val="false"/>
                <w:color w:val="000000"/>
                <w:sz w:val="20"/>
              </w:rPr>
              <w:t xml:space="preserve">
2005 г.- </w:t>
            </w:r>
            <w:r>
              <w:br/>
            </w:r>
            <w:r>
              <w:rPr>
                <w:rFonts w:ascii="Times New Roman"/>
                <w:b w:val="false"/>
                <w:i w:val="false"/>
                <w:color w:val="000000"/>
                <w:sz w:val="20"/>
              </w:rPr>
              <w:t xml:space="preserve">
9900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10000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Экономическое развитие молодежи </w:t>
            </w:r>
            <w:r>
              <w:br/>
            </w:r>
            <w:r>
              <w:rPr>
                <w:rFonts w:ascii="Times New Roman"/>
                <w:b/>
                <w:i w:val="false"/>
                <w:color w:val="000000"/>
                <w:sz w:val="20"/>
              </w:rPr>
              <w:t>
и создание условий в сфере труда и занятости 
</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льную консал- </w:t>
            </w:r>
            <w:r>
              <w:br/>
            </w:r>
            <w:r>
              <w:rPr>
                <w:rFonts w:ascii="Times New Roman"/>
                <w:b w:val="false"/>
                <w:i w:val="false"/>
                <w:color w:val="000000"/>
                <w:sz w:val="20"/>
              </w:rPr>
              <w:t xml:space="preserve">
тинговую служ- </w:t>
            </w:r>
            <w:r>
              <w:br/>
            </w:r>
            <w:r>
              <w:rPr>
                <w:rFonts w:ascii="Times New Roman"/>
                <w:b w:val="false"/>
                <w:i w:val="false"/>
                <w:color w:val="000000"/>
                <w:sz w:val="20"/>
              </w:rPr>
              <w:t xml:space="preserve">
бу-технологи- </w:t>
            </w:r>
            <w:r>
              <w:br/>
            </w:r>
            <w:r>
              <w:rPr>
                <w:rFonts w:ascii="Times New Roman"/>
                <w:b w:val="false"/>
                <w:i w:val="false"/>
                <w:color w:val="000000"/>
                <w:sz w:val="20"/>
              </w:rPr>
              <w:t xml:space="preserve">
ческого биз- </w:t>
            </w:r>
            <w:r>
              <w:br/>
            </w:r>
            <w:r>
              <w:rPr>
                <w:rFonts w:ascii="Times New Roman"/>
                <w:b w:val="false"/>
                <w:i w:val="false"/>
                <w:color w:val="000000"/>
                <w:sz w:val="20"/>
              </w:rPr>
              <w:t xml:space="preserve">
нес-инкубатора </w:t>
            </w:r>
            <w:r>
              <w:br/>
            </w:r>
            <w:r>
              <w:rPr>
                <w:rFonts w:ascii="Times New Roman"/>
                <w:b w:val="false"/>
                <w:i w:val="false"/>
                <w:color w:val="000000"/>
                <w:sz w:val="20"/>
              </w:rPr>
              <w:t xml:space="preserve">
для молодежи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21200 </w:t>
            </w:r>
            <w:r>
              <w:br/>
            </w:r>
            <w:r>
              <w:rPr>
                <w:rFonts w:ascii="Times New Roman"/>
                <w:b w:val="false"/>
                <w:i w:val="false"/>
                <w:color w:val="000000"/>
                <w:sz w:val="20"/>
              </w:rPr>
              <w:t xml:space="preserve">
2005 г.- </w:t>
            </w:r>
            <w:r>
              <w:br/>
            </w:r>
            <w:r>
              <w:rPr>
                <w:rFonts w:ascii="Times New Roman"/>
                <w:b w:val="false"/>
                <w:i w:val="false"/>
                <w:color w:val="000000"/>
                <w:sz w:val="20"/>
              </w:rPr>
              <w:t xml:space="preserve">
7000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7100 </w:t>
            </w:r>
            <w:r>
              <w:br/>
            </w:r>
            <w:r>
              <w:rPr>
                <w:rFonts w:ascii="Times New Roman"/>
                <w:b w:val="false"/>
                <w:i w:val="false"/>
                <w:color w:val="000000"/>
                <w:sz w:val="20"/>
              </w:rPr>
              <w:t xml:space="preserve">
2007 г.- </w:t>
            </w:r>
            <w:r>
              <w:br/>
            </w:r>
            <w:r>
              <w:rPr>
                <w:rFonts w:ascii="Times New Roman"/>
                <w:b w:val="false"/>
                <w:i w:val="false"/>
                <w:color w:val="000000"/>
                <w:sz w:val="20"/>
              </w:rPr>
              <w:t xml:space="preserve">
7100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дея- </w:t>
            </w:r>
            <w:r>
              <w:br/>
            </w:r>
            <w:r>
              <w:rPr>
                <w:rFonts w:ascii="Times New Roman"/>
                <w:b w:val="false"/>
                <w:i w:val="false"/>
                <w:color w:val="000000"/>
                <w:sz w:val="20"/>
              </w:rPr>
              <w:t xml:space="preserve">
тельность мо- </w:t>
            </w:r>
            <w:r>
              <w:br/>
            </w:r>
            <w:r>
              <w:rPr>
                <w:rFonts w:ascii="Times New Roman"/>
                <w:b w:val="false"/>
                <w:i w:val="false"/>
                <w:color w:val="000000"/>
                <w:sz w:val="20"/>
              </w:rPr>
              <w:t xml:space="preserve">
лодежных орга- </w:t>
            </w:r>
            <w:r>
              <w:br/>
            </w:r>
            <w:r>
              <w:rPr>
                <w:rFonts w:ascii="Times New Roman"/>
                <w:b w:val="false"/>
                <w:i w:val="false"/>
                <w:color w:val="000000"/>
                <w:sz w:val="20"/>
              </w:rPr>
              <w:t xml:space="preserve">
низаций, нап- </w:t>
            </w:r>
            <w:r>
              <w:br/>
            </w:r>
            <w:r>
              <w:rPr>
                <w:rFonts w:ascii="Times New Roman"/>
                <w:b w:val="false"/>
                <w:i w:val="false"/>
                <w:color w:val="000000"/>
                <w:sz w:val="20"/>
              </w:rPr>
              <w:t xml:space="preserve">
равленную на </w:t>
            </w:r>
            <w:r>
              <w:br/>
            </w:r>
            <w:r>
              <w:rPr>
                <w:rFonts w:ascii="Times New Roman"/>
                <w:b w:val="false"/>
                <w:i w:val="false"/>
                <w:color w:val="000000"/>
                <w:sz w:val="20"/>
              </w:rPr>
              <w:t xml:space="preserve">
оказание под- </w:t>
            </w:r>
            <w:r>
              <w:br/>
            </w:r>
            <w:r>
              <w:rPr>
                <w:rFonts w:ascii="Times New Roman"/>
                <w:b w:val="false"/>
                <w:i w:val="false"/>
                <w:color w:val="000000"/>
                <w:sz w:val="20"/>
              </w:rPr>
              <w:t xml:space="preserve">
держки молоде- </w:t>
            </w:r>
            <w:r>
              <w:br/>
            </w:r>
            <w:r>
              <w:rPr>
                <w:rFonts w:ascii="Times New Roman"/>
                <w:b w:val="false"/>
                <w:i w:val="false"/>
                <w:color w:val="000000"/>
                <w:sz w:val="20"/>
              </w:rPr>
              <w:t xml:space="preserve">
жи в экономи- </w:t>
            </w:r>
            <w:r>
              <w:br/>
            </w:r>
            <w:r>
              <w:rPr>
                <w:rFonts w:ascii="Times New Roman"/>
                <w:b w:val="false"/>
                <w:i w:val="false"/>
                <w:color w:val="000000"/>
                <w:sz w:val="20"/>
              </w:rPr>
              <w:t xml:space="preserve">
ческой сфере </w:t>
            </w:r>
            <w:r>
              <w:br/>
            </w:r>
            <w:r>
              <w:rPr>
                <w:rFonts w:ascii="Times New Roman"/>
                <w:b w:val="false"/>
                <w:i w:val="false"/>
                <w:color w:val="000000"/>
                <w:sz w:val="20"/>
              </w:rPr>
              <w:t xml:space="preserve">
на основе кон- </w:t>
            </w:r>
            <w:r>
              <w:br/>
            </w:r>
            <w:r>
              <w:rPr>
                <w:rFonts w:ascii="Times New Roman"/>
                <w:b w:val="false"/>
                <w:i w:val="false"/>
                <w:color w:val="000000"/>
                <w:sz w:val="20"/>
              </w:rPr>
              <w:t xml:space="preserve">
курса социа- </w:t>
            </w:r>
            <w:r>
              <w:br/>
            </w:r>
            <w:r>
              <w:rPr>
                <w:rFonts w:ascii="Times New Roman"/>
                <w:b w:val="false"/>
                <w:i w:val="false"/>
                <w:color w:val="000000"/>
                <w:sz w:val="20"/>
              </w:rPr>
              <w:t xml:space="preserve">
льно-значимых </w:t>
            </w:r>
            <w:r>
              <w:br/>
            </w:r>
            <w:r>
              <w:rPr>
                <w:rFonts w:ascii="Times New Roman"/>
                <w:b w:val="false"/>
                <w:i w:val="false"/>
                <w:color w:val="000000"/>
                <w:sz w:val="20"/>
              </w:rPr>
              <w:t xml:space="preserve">
проектов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17700 </w:t>
            </w:r>
            <w:r>
              <w:br/>
            </w:r>
            <w:r>
              <w:rPr>
                <w:rFonts w:ascii="Times New Roman"/>
                <w:b w:val="false"/>
                <w:i w:val="false"/>
                <w:color w:val="000000"/>
                <w:sz w:val="20"/>
              </w:rPr>
              <w:t xml:space="preserve">
2005 г.- </w:t>
            </w:r>
            <w:r>
              <w:br/>
            </w:r>
            <w:r>
              <w:rPr>
                <w:rFonts w:ascii="Times New Roman"/>
                <w:b w:val="false"/>
                <w:i w:val="false"/>
                <w:color w:val="000000"/>
                <w:sz w:val="20"/>
              </w:rPr>
              <w:t xml:space="preserve">
5700 </w:t>
            </w:r>
            <w:r>
              <w:br/>
            </w:r>
            <w:r>
              <w:rPr>
                <w:rFonts w:ascii="Times New Roman"/>
                <w:b w:val="false"/>
                <w:i w:val="false"/>
                <w:color w:val="000000"/>
                <w:sz w:val="20"/>
              </w:rPr>
              <w:t xml:space="preserve">
2006 г.- </w:t>
            </w:r>
            <w:r>
              <w:br/>
            </w:r>
            <w:r>
              <w:rPr>
                <w:rFonts w:ascii="Times New Roman"/>
                <w:b w:val="false"/>
                <w:i w:val="false"/>
                <w:color w:val="000000"/>
                <w:sz w:val="20"/>
              </w:rPr>
              <w:t xml:space="preserve">
6000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6000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публиканские </w:t>
            </w:r>
            <w:r>
              <w:br/>
            </w:r>
            <w:r>
              <w:rPr>
                <w:rFonts w:ascii="Times New Roman"/>
                <w:b w:val="false"/>
                <w:i w:val="false"/>
                <w:color w:val="000000"/>
                <w:sz w:val="20"/>
              </w:rPr>
              <w:t xml:space="preserve">
круглые столы, </w:t>
            </w:r>
            <w:r>
              <w:br/>
            </w:r>
            <w:r>
              <w:rPr>
                <w:rFonts w:ascii="Times New Roman"/>
                <w:b w:val="false"/>
                <w:i w:val="false"/>
                <w:color w:val="000000"/>
                <w:sz w:val="20"/>
              </w:rPr>
              <w:t xml:space="preserve">
форумы, семи- </w:t>
            </w:r>
            <w:r>
              <w:br/>
            </w:r>
            <w:r>
              <w:rPr>
                <w:rFonts w:ascii="Times New Roman"/>
                <w:b w:val="false"/>
                <w:i w:val="false"/>
                <w:color w:val="000000"/>
                <w:sz w:val="20"/>
              </w:rPr>
              <w:t xml:space="preserve">
нары по проб- </w:t>
            </w:r>
            <w:r>
              <w:br/>
            </w:r>
            <w:r>
              <w:rPr>
                <w:rFonts w:ascii="Times New Roman"/>
                <w:b w:val="false"/>
                <w:i w:val="false"/>
                <w:color w:val="000000"/>
                <w:sz w:val="20"/>
              </w:rPr>
              <w:t xml:space="preserve">
лемам органи- </w:t>
            </w:r>
            <w:r>
              <w:br/>
            </w:r>
            <w:r>
              <w:rPr>
                <w:rFonts w:ascii="Times New Roman"/>
                <w:b w:val="false"/>
                <w:i w:val="false"/>
                <w:color w:val="000000"/>
                <w:sz w:val="20"/>
              </w:rPr>
              <w:t xml:space="preserve">
зации деятель- </w:t>
            </w:r>
            <w:r>
              <w:br/>
            </w:r>
            <w:r>
              <w:rPr>
                <w:rFonts w:ascii="Times New Roman"/>
                <w:b w:val="false"/>
                <w:i w:val="false"/>
                <w:color w:val="000000"/>
                <w:sz w:val="20"/>
              </w:rPr>
              <w:t xml:space="preserve">
ности студен- </w:t>
            </w:r>
            <w:r>
              <w:br/>
            </w:r>
            <w:r>
              <w:rPr>
                <w:rFonts w:ascii="Times New Roman"/>
                <w:b w:val="false"/>
                <w:i w:val="false"/>
                <w:color w:val="000000"/>
                <w:sz w:val="20"/>
              </w:rPr>
              <w:t xml:space="preserve">
ческих строи- </w:t>
            </w:r>
            <w:r>
              <w:br/>
            </w:r>
            <w:r>
              <w:rPr>
                <w:rFonts w:ascii="Times New Roman"/>
                <w:b w:val="false"/>
                <w:i w:val="false"/>
                <w:color w:val="000000"/>
                <w:sz w:val="20"/>
              </w:rPr>
              <w:t xml:space="preserve">
тельных отря- </w:t>
            </w:r>
            <w:r>
              <w:br/>
            </w:r>
            <w:r>
              <w:rPr>
                <w:rFonts w:ascii="Times New Roman"/>
                <w:b w:val="false"/>
                <w:i w:val="false"/>
                <w:color w:val="000000"/>
                <w:sz w:val="20"/>
              </w:rPr>
              <w:t xml:space="preserve">
дов в регионах </w:t>
            </w:r>
            <w:r>
              <w:br/>
            </w:r>
            <w:r>
              <w:rPr>
                <w:rFonts w:ascii="Times New Roman"/>
                <w:b w:val="false"/>
                <w:i w:val="false"/>
                <w:color w:val="000000"/>
                <w:sz w:val="20"/>
              </w:rPr>
              <w:t xml:space="preserve">
Республики Ка- </w:t>
            </w:r>
            <w:r>
              <w:br/>
            </w:r>
            <w:r>
              <w:rPr>
                <w:rFonts w:ascii="Times New Roman"/>
                <w:b w:val="false"/>
                <w:i w:val="false"/>
                <w:color w:val="000000"/>
                <w:sz w:val="20"/>
              </w:rPr>
              <w:t xml:space="preserve">
захстан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4105 </w:t>
            </w:r>
            <w:r>
              <w:br/>
            </w:r>
            <w:r>
              <w:rPr>
                <w:rFonts w:ascii="Times New Roman"/>
                <w:b w:val="false"/>
                <w:i w:val="false"/>
                <w:color w:val="000000"/>
                <w:sz w:val="20"/>
              </w:rPr>
              <w:t xml:space="preserve">
2005 г.- </w:t>
            </w:r>
            <w:r>
              <w:br/>
            </w:r>
            <w:r>
              <w:rPr>
                <w:rFonts w:ascii="Times New Roman"/>
                <w:b w:val="false"/>
                <w:i w:val="false"/>
                <w:color w:val="000000"/>
                <w:sz w:val="20"/>
              </w:rPr>
              <w:t xml:space="preserve">
1346 </w:t>
            </w:r>
            <w:r>
              <w:br/>
            </w:r>
            <w:r>
              <w:rPr>
                <w:rFonts w:ascii="Times New Roman"/>
                <w:b w:val="false"/>
                <w:i w:val="false"/>
                <w:color w:val="000000"/>
                <w:sz w:val="20"/>
              </w:rPr>
              <w:t xml:space="preserve">
2006 г.- </w:t>
            </w:r>
            <w:r>
              <w:br/>
            </w:r>
            <w:r>
              <w:rPr>
                <w:rFonts w:ascii="Times New Roman"/>
                <w:b w:val="false"/>
                <w:i w:val="false"/>
                <w:color w:val="000000"/>
                <w:sz w:val="20"/>
              </w:rPr>
              <w:t xml:space="preserve">
1346 </w:t>
            </w:r>
            <w:r>
              <w:br/>
            </w:r>
            <w:r>
              <w:rPr>
                <w:rFonts w:ascii="Times New Roman"/>
                <w:b w:val="false"/>
                <w:i w:val="false"/>
                <w:color w:val="000000"/>
                <w:sz w:val="20"/>
              </w:rPr>
              <w:t xml:space="preserve">
2007 г.- </w:t>
            </w:r>
            <w:r>
              <w:br/>
            </w:r>
            <w:r>
              <w:rPr>
                <w:rFonts w:ascii="Times New Roman"/>
                <w:b w:val="false"/>
                <w:i w:val="false"/>
                <w:color w:val="000000"/>
                <w:sz w:val="20"/>
              </w:rPr>
              <w:t xml:space="preserve">
1413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принятие мест- </w:t>
            </w:r>
            <w:r>
              <w:br/>
            </w:r>
            <w:r>
              <w:rPr>
                <w:rFonts w:ascii="Times New Roman"/>
                <w:b w:val="false"/>
                <w:i w:val="false"/>
                <w:color w:val="000000"/>
                <w:sz w:val="20"/>
              </w:rPr>
              <w:t xml:space="preserve">
ными исполни- </w:t>
            </w:r>
            <w:r>
              <w:br/>
            </w:r>
            <w:r>
              <w:rPr>
                <w:rFonts w:ascii="Times New Roman"/>
                <w:b w:val="false"/>
                <w:i w:val="false"/>
                <w:color w:val="000000"/>
                <w:sz w:val="20"/>
              </w:rPr>
              <w:t xml:space="preserve">
тельными и </w:t>
            </w:r>
            <w:r>
              <w:br/>
            </w:r>
            <w:r>
              <w:rPr>
                <w:rFonts w:ascii="Times New Roman"/>
                <w:b w:val="false"/>
                <w:i w:val="false"/>
                <w:color w:val="000000"/>
                <w:sz w:val="20"/>
              </w:rPr>
              <w:t xml:space="preserve">
представитель- </w:t>
            </w:r>
            <w:r>
              <w:br/>
            </w:r>
            <w:r>
              <w:rPr>
                <w:rFonts w:ascii="Times New Roman"/>
                <w:b w:val="false"/>
                <w:i w:val="false"/>
                <w:color w:val="000000"/>
                <w:sz w:val="20"/>
              </w:rPr>
              <w:t xml:space="preserve">
ными государ- </w:t>
            </w:r>
            <w:r>
              <w:br/>
            </w:r>
            <w:r>
              <w:rPr>
                <w:rFonts w:ascii="Times New Roman"/>
                <w:b w:val="false"/>
                <w:i w:val="false"/>
                <w:color w:val="000000"/>
                <w:sz w:val="20"/>
              </w:rPr>
              <w:t xml:space="preserve">
ственными ор- </w:t>
            </w:r>
            <w:r>
              <w:br/>
            </w:r>
            <w:r>
              <w:rPr>
                <w:rFonts w:ascii="Times New Roman"/>
                <w:b w:val="false"/>
                <w:i w:val="false"/>
                <w:color w:val="000000"/>
                <w:sz w:val="20"/>
              </w:rPr>
              <w:t xml:space="preserve">
ганами норма- </w:t>
            </w:r>
            <w:r>
              <w:br/>
            </w:r>
            <w:r>
              <w:rPr>
                <w:rFonts w:ascii="Times New Roman"/>
                <w:b w:val="false"/>
                <w:i w:val="false"/>
                <w:color w:val="000000"/>
                <w:sz w:val="20"/>
              </w:rPr>
              <w:t xml:space="preserve">
тивных право- </w:t>
            </w:r>
            <w:r>
              <w:br/>
            </w:r>
            <w:r>
              <w:rPr>
                <w:rFonts w:ascii="Times New Roman"/>
                <w:b w:val="false"/>
                <w:i w:val="false"/>
                <w:color w:val="000000"/>
                <w:sz w:val="20"/>
              </w:rPr>
              <w:t xml:space="preserve">
вых актов, ре- </w:t>
            </w:r>
            <w:r>
              <w:br/>
            </w:r>
            <w:r>
              <w:rPr>
                <w:rFonts w:ascii="Times New Roman"/>
                <w:b w:val="false"/>
                <w:i w:val="false"/>
                <w:color w:val="000000"/>
                <w:sz w:val="20"/>
              </w:rPr>
              <w:t xml:space="preserve">
гулирующих ра- </w:t>
            </w:r>
            <w:r>
              <w:br/>
            </w:r>
            <w:r>
              <w:rPr>
                <w:rFonts w:ascii="Times New Roman"/>
                <w:b w:val="false"/>
                <w:i w:val="false"/>
                <w:color w:val="000000"/>
                <w:sz w:val="20"/>
              </w:rPr>
              <w:t xml:space="preserve">
боту областных </w:t>
            </w:r>
            <w:r>
              <w:br/>
            </w:r>
            <w:r>
              <w:rPr>
                <w:rFonts w:ascii="Times New Roman"/>
                <w:b w:val="false"/>
                <w:i w:val="false"/>
                <w:color w:val="000000"/>
                <w:sz w:val="20"/>
              </w:rPr>
              <w:t xml:space="preserve">
штабов студен- </w:t>
            </w:r>
            <w:r>
              <w:br/>
            </w:r>
            <w:r>
              <w:rPr>
                <w:rFonts w:ascii="Times New Roman"/>
                <w:b w:val="false"/>
                <w:i w:val="false"/>
                <w:color w:val="000000"/>
                <w:sz w:val="20"/>
              </w:rPr>
              <w:t xml:space="preserve">
ческих и моло- </w:t>
            </w:r>
            <w:r>
              <w:br/>
            </w:r>
            <w:r>
              <w:rPr>
                <w:rFonts w:ascii="Times New Roman"/>
                <w:b w:val="false"/>
                <w:i w:val="false"/>
                <w:color w:val="000000"/>
                <w:sz w:val="20"/>
              </w:rPr>
              <w:t xml:space="preserve">
дежных строи- </w:t>
            </w:r>
            <w:r>
              <w:br/>
            </w:r>
            <w:r>
              <w:rPr>
                <w:rFonts w:ascii="Times New Roman"/>
                <w:b w:val="false"/>
                <w:i w:val="false"/>
                <w:color w:val="000000"/>
                <w:sz w:val="20"/>
              </w:rPr>
              <w:t xml:space="preserve">
тельных отря- </w:t>
            </w:r>
            <w:r>
              <w:br/>
            </w:r>
            <w:r>
              <w:rPr>
                <w:rFonts w:ascii="Times New Roman"/>
                <w:b w:val="false"/>
                <w:i w:val="false"/>
                <w:color w:val="000000"/>
                <w:sz w:val="20"/>
              </w:rPr>
              <w:t xml:space="preserve">
дов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проведении </w:t>
            </w:r>
            <w:r>
              <w:br/>
            </w:r>
            <w:r>
              <w:rPr>
                <w:rFonts w:ascii="Times New Roman"/>
                <w:b w:val="false"/>
                <w:i w:val="false"/>
                <w:color w:val="000000"/>
                <w:sz w:val="20"/>
              </w:rPr>
              <w:t xml:space="preserve">
местными ис- </w:t>
            </w:r>
            <w:r>
              <w:br/>
            </w:r>
            <w:r>
              <w:rPr>
                <w:rFonts w:ascii="Times New Roman"/>
                <w:b w:val="false"/>
                <w:i w:val="false"/>
                <w:color w:val="000000"/>
                <w:sz w:val="20"/>
              </w:rPr>
              <w:t xml:space="preserve">
полнительными </w:t>
            </w:r>
            <w:r>
              <w:br/>
            </w:r>
            <w:r>
              <w:rPr>
                <w:rFonts w:ascii="Times New Roman"/>
                <w:b w:val="false"/>
                <w:i w:val="false"/>
                <w:color w:val="000000"/>
                <w:sz w:val="20"/>
              </w:rPr>
              <w:t xml:space="preserve">
органами тен- </w:t>
            </w:r>
            <w:r>
              <w:br/>
            </w:r>
            <w:r>
              <w:rPr>
                <w:rFonts w:ascii="Times New Roman"/>
                <w:b w:val="false"/>
                <w:i w:val="false"/>
                <w:color w:val="000000"/>
                <w:sz w:val="20"/>
              </w:rPr>
              <w:t xml:space="preserve">
деров на про- </w:t>
            </w:r>
            <w:r>
              <w:br/>
            </w:r>
            <w:r>
              <w:rPr>
                <w:rFonts w:ascii="Times New Roman"/>
                <w:b w:val="false"/>
                <w:i w:val="false"/>
                <w:color w:val="000000"/>
                <w:sz w:val="20"/>
              </w:rPr>
              <w:t xml:space="preserve">
ведение строи- </w:t>
            </w:r>
            <w:r>
              <w:br/>
            </w:r>
            <w:r>
              <w:rPr>
                <w:rFonts w:ascii="Times New Roman"/>
                <w:b w:val="false"/>
                <w:i w:val="false"/>
                <w:color w:val="000000"/>
                <w:sz w:val="20"/>
              </w:rPr>
              <w:t xml:space="preserve">
тельных работ </w:t>
            </w:r>
            <w:r>
              <w:br/>
            </w:r>
            <w:r>
              <w:rPr>
                <w:rFonts w:ascii="Times New Roman"/>
                <w:b w:val="false"/>
                <w:i w:val="false"/>
                <w:color w:val="000000"/>
                <w:sz w:val="20"/>
              </w:rPr>
              <w:t xml:space="preserve">
и строительст- </w:t>
            </w:r>
            <w:r>
              <w:br/>
            </w:r>
            <w:r>
              <w:rPr>
                <w:rFonts w:ascii="Times New Roman"/>
                <w:b w:val="false"/>
                <w:i w:val="false"/>
                <w:color w:val="000000"/>
                <w:sz w:val="20"/>
              </w:rPr>
              <w:t xml:space="preserve">
ва жилья пре- </w:t>
            </w:r>
            <w:r>
              <w:br/>
            </w:r>
            <w:r>
              <w:rPr>
                <w:rFonts w:ascii="Times New Roman"/>
                <w:b w:val="false"/>
                <w:i w:val="false"/>
                <w:color w:val="000000"/>
                <w:sz w:val="20"/>
              </w:rPr>
              <w:t xml:space="preserve">
дусмотреть </w:t>
            </w:r>
            <w:r>
              <w:br/>
            </w:r>
            <w:r>
              <w:rPr>
                <w:rFonts w:ascii="Times New Roman"/>
                <w:b w:val="false"/>
                <w:i w:val="false"/>
                <w:color w:val="000000"/>
                <w:sz w:val="20"/>
              </w:rPr>
              <w:t xml:space="preserve">
участие в них </w:t>
            </w:r>
            <w:r>
              <w:br/>
            </w:r>
            <w:r>
              <w:rPr>
                <w:rFonts w:ascii="Times New Roman"/>
                <w:b w:val="false"/>
                <w:i w:val="false"/>
                <w:color w:val="000000"/>
                <w:sz w:val="20"/>
              </w:rPr>
              <w:t xml:space="preserve">
студенческих и </w:t>
            </w:r>
            <w:r>
              <w:br/>
            </w:r>
            <w:r>
              <w:rPr>
                <w:rFonts w:ascii="Times New Roman"/>
                <w:b w:val="false"/>
                <w:i w:val="false"/>
                <w:color w:val="000000"/>
                <w:sz w:val="20"/>
              </w:rPr>
              <w:t xml:space="preserve">
молодежных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отрядов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акимов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льную службу </w:t>
            </w:r>
            <w:r>
              <w:br/>
            </w:r>
            <w:r>
              <w:rPr>
                <w:rFonts w:ascii="Times New Roman"/>
                <w:b w:val="false"/>
                <w:i w:val="false"/>
                <w:color w:val="000000"/>
                <w:sz w:val="20"/>
              </w:rPr>
              <w:t xml:space="preserve">
по оказанию </w:t>
            </w:r>
            <w:r>
              <w:br/>
            </w:r>
            <w:r>
              <w:rPr>
                <w:rFonts w:ascii="Times New Roman"/>
                <w:b w:val="false"/>
                <w:i w:val="false"/>
                <w:color w:val="000000"/>
                <w:sz w:val="20"/>
              </w:rPr>
              <w:t xml:space="preserve">
содействия </w:t>
            </w:r>
            <w:r>
              <w:br/>
            </w:r>
            <w:r>
              <w:rPr>
                <w:rFonts w:ascii="Times New Roman"/>
                <w:b w:val="false"/>
                <w:i w:val="false"/>
                <w:color w:val="000000"/>
                <w:sz w:val="20"/>
              </w:rPr>
              <w:t xml:space="preserve">
трудовой заня- </w:t>
            </w:r>
            <w:r>
              <w:br/>
            </w:r>
            <w:r>
              <w:rPr>
                <w:rFonts w:ascii="Times New Roman"/>
                <w:b w:val="false"/>
                <w:i w:val="false"/>
                <w:color w:val="000000"/>
                <w:sz w:val="20"/>
              </w:rPr>
              <w:t xml:space="preserve">
тости молодежи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2500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2600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2700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Развитие гражданственности и </w:t>
            </w:r>
            <w:r>
              <w:br/>
            </w:r>
            <w:r>
              <w:rPr>
                <w:rFonts w:ascii="Times New Roman"/>
                <w:b/>
                <w:i w:val="false"/>
                <w:color w:val="000000"/>
                <w:sz w:val="20"/>
              </w:rPr>
              <w:t>
казахстанского патриотизма в молодежной среде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льно-исследо- </w:t>
            </w:r>
            <w:r>
              <w:br/>
            </w:r>
            <w:r>
              <w:rPr>
                <w:rFonts w:ascii="Times New Roman"/>
                <w:b w:val="false"/>
                <w:i w:val="false"/>
                <w:color w:val="000000"/>
                <w:sz w:val="20"/>
              </w:rPr>
              <w:t xml:space="preserve">
вательскую </w:t>
            </w:r>
            <w:r>
              <w:br/>
            </w:r>
            <w:r>
              <w:rPr>
                <w:rFonts w:ascii="Times New Roman"/>
                <w:b w:val="false"/>
                <w:i w:val="false"/>
                <w:color w:val="000000"/>
                <w:sz w:val="20"/>
              </w:rPr>
              <w:t xml:space="preserve">
службу по ис- </w:t>
            </w:r>
            <w:r>
              <w:br/>
            </w:r>
            <w:r>
              <w:rPr>
                <w:rFonts w:ascii="Times New Roman"/>
                <w:b w:val="false"/>
                <w:i w:val="false"/>
                <w:color w:val="000000"/>
                <w:sz w:val="20"/>
              </w:rPr>
              <w:t xml:space="preserve">
следованию </w:t>
            </w:r>
            <w:r>
              <w:br/>
            </w:r>
            <w:r>
              <w:rPr>
                <w:rFonts w:ascii="Times New Roman"/>
                <w:b w:val="false"/>
                <w:i w:val="false"/>
                <w:color w:val="000000"/>
                <w:sz w:val="20"/>
              </w:rPr>
              <w:t xml:space="preserve">
проблем патри- </w:t>
            </w:r>
            <w:r>
              <w:br/>
            </w:r>
            <w:r>
              <w:rPr>
                <w:rFonts w:ascii="Times New Roman"/>
                <w:b w:val="false"/>
                <w:i w:val="false"/>
                <w:color w:val="000000"/>
                <w:sz w:val="20"/>
              </w:rPr>
              <w:t xml:space="preserve">
отического </w:t>
            </w:r>
            <w:r>
              <w:br/>
            </w:r>
            <w:r>
              <w:rPr>
                <w:rFonts w:ascii="Times New Roman"/>
                <w:b w:val="false"/>
                <w:i w:val="false"/>
                <w:color w:val="000000"/>
                <w:sz w:val="20"/>
              </w:rPr>
              <w:t xml:space="preserve">
воспитания мо- </w:t>
            </w:r>
            <w:r>
              <w:br/>
            </w:r>
            <w:r>
              <w:rPr>
                <w:rFonts w:ascii="Times New Roman"/>
                <w:b w:val="false"/>
                <w:i w:val="false"/>
                <w:color w:val="000000"/>
                <w:sz w:val="20"/>
              </w:rPr>
              <w:t xml:space="preserve">
лодежи и реа- </w:t>
            </w:r>
            <w:r>
              <w:br/>
            </w:r>
            <w:r>
              <w:rPr>
                <w:rFonts w:ascii="Times New Roman"/>
                <w:b w:val="false"/>
                <w:i w:val="false"/>
                <w:color w:val="000000"/>
                <w:sz w:val="20"/>
              </w:rPr>
              <w:t xml:space="preserve">
лизации моло- </w:t>
            </w:r>
            <w:r>
              <w:br/>
            </w:r>
            <w:r>
              <w:rPr>
                <w:rFonts w:ascii="Times New Roman"/>
                <w:b w:val="false"/>
                <w:i w:val="false"/>
                <w:color w:val="000000"/>
                <w:sz w:val="20"/>
              </w:rPr>
              <w:t xml:space="preserve">
дежной полити- </w:t>
            </w:r>
            <w:r>
              <w:br/>
            </w:r>
            <w:r>
              <w:rPr>
                <w:rFonts w:ascii="Times New Roman"/>
                <w:b w:val="false"/>
                <w:i w:val="false"/>
                <w:color w:val="000000"/>
                <w:sz w:val="20"/>
              </w:rPr>
              <w:t xml:space="preserve">
ки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8000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8000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доклад«"Моло- </w:t>
            </w:r>
            <w:r>
              <w:br/>
            </w:r>
            <w:r>
              <w:rPr>
                <w:rFonts w:ascii="Times New Roman"/>
                <w:b w:val="false"/>
                <w:i w:val="false"/>
                <w:color w:val="000000"/>
                <w:sz w:val="20"/>
              </w:rPr>
              <w:t xml:space="preserve">
дежь Казахста- </w:t>
            </w:r>
            <w:r>
              <w:br/>
            </w:r>
            <w:r>
              <w:rPr>
                <w:rFonts w:ascii="Times New Roman"/>
                <w:b w:val="false"/>
                <w:i w:val="false"/>
                <w:color w:val="000000"/>
                <w:sz w:val="20"/>
              </w:rPr>
              <w:t xml:space="preserve">
на - 2006: по- </w:t>
            </w:r>
            <w:r>
              <w:br/>
            </w:r>
            <w:r>
              <w:rPr>
                <w:rFonts w:ascii="Times New Roman"/>
                <w:b w:val="false"/>
                <w:i w:val="false"/>
                <w:color w:val="000000"/>
                <w:sz w:val="20"/>
              </w:rPr>
              <w:t xml:space="preserve">
ложение, тен- </w:t>
            </w:r>
            <w:r>
              <w:br/>
            </w:r>
            <w:r>
              <w:rPr>
                <w:rFonts w:ascii="Times New Roman"/>
                <w:b w:val="false"/>
                <w:i w:val="false"/>
                <w:color w:val="000000"/>
                <w:sz w:val="20"/>
              </w:rPr>
              <w:t xml:space="preserve">
денции, перс- </w:t>
            </w:r>
            <w:r>
              <w:br/>
            </w:r>
            <w:r>
              <w:rPr>
                <w:rFonts w:ascii="Times New Roman"/>
                <w:b w:val="false"/>
                <w:i w:val="false"/>
                <w:color w:val="000000"/>
                <w:sz w:val="20"/>
              </w:rPr>
              <w:t xml:space="preserve">
пективы"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Доклад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науч- </w:t>
            </w:r>
            <w:r>
              <w:br/>
            </w:r>
            <w:r>
              <w:rPr>
                <w:rFonts w:ascii="Times New Roman"/>
                <w:b w:val="false"/>
                <w:i w:val="false"/>
                <w:color w:val="000000"/>
                <w:sz w:val="20"/>
              </w:rPr>
              <w:t xml:space="preserve">
но-практичес- </w:t>
            </w:r>
            <w:r>
              <w:br/>
            </w:r>
            <w:r>
              <w:rPr>
                <w:rFonts w:ascii="Times New Roman"/>
                <w:b w:val="false"/>
                <w:i w:val="false"/>
                <w:color w:val="000000"/>
                <w:sz w:val="20"/>
              </w:rPr>
              <w:t xml:space="preserve">
кие конферен- </w:t>
            </w:r>
            <w:r>
              <w:br/>
            </w:r>
            <w:r>
              <w:rPr>
                <w:rFonts w:ascii="Times New Roman"/>
                <w:b w:val="false"/>
                <w:i w:val="false"/>
                <w:color w:val="000000"/>
                <w:sz w:val="20"/>
              </w:rPr>
              <w:t xml:space="preserve">
ции и семинары </w:t>
            </w:r>
            <w:r>
              <w:br/>
            </w:r>
            <w:r>
              <w:rPr>
                <w:rFonts w:ascii="Times New Roman"/>
                <w:b w:val="false"/>
                <w:i w:val="false"/>
                <w:color w:val="000000"/>
                <w:sz w:val="20"/>
              </w:rPr>
              <w:t xml:space="preserve">
по проблемам </w:t>
            </w:r>
            <w:r>
              <w:br/>
            </w:r>
            <w:r>
              <w:rPr>
                <w:rFonts w:ascii="Times New Roman"/>
                <w:b w:val="false"/>
                <w:i w:val="false"/>
                <w:color w:val="000000"/>
                <w:sz w:val="20"/>
              </w:rPr>
              <w:t xml:space="preserve">
развития граж- </w:t>
            </w:r>
            <w:r>
              <w:br/>
            </w:r>
            <w:r>
              <w:rPr>
                <w:rFonts w:ascii="Times New Roman"/>
                <w:b w:val="false"/>
                <w:i w:val="false"/>
                <w:color w:val="000000"/>
                <w:sz w:val="20"/>
              </w:rPr>
              <w:t xml:space="preserve">
данственности </w:t>
            </w:r>
            <w:r>
              <w:br/>
            </w:r>
            <w:r>
              <w:rPr>
                <w:rFonts w:ascii="Times New Roman"/>
                <w:b w:val="false"/>
                <w:i w:val="false"/>
                <w:color w:val="000000"/>
                <w:sz w:val="20"/>
              </w:rPr>
              <w:t xml:space="preserve">
молодежи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3428 </w:t>
            </w:r>
            <w:r>
              <w:br/>
            </w:r>
            <w:r>
              <w:rPr>
                <w:rFonts w:ascii="Times New Roman"/>
                <w:b w:val="false"/>
                <w:i w:val="false"/>
                <w:color w:val="000000"/>
                <w:sz w:val="20"/>
              </w:rPr>
              <w:t xml:space="preserve">
2005 г.- </w:t>
            </w:r>
            <w:r>
              <w:br/>
            </w:r>
            <w:r>
              <w:rPr>
                <w:rFonts w:ascii="Times New Roman"/>
                <w:b w:val="false"/>
                <w:i w:val="false"/>
                <w:color w:val="000000"/>
                <w:sz w:val="20"/>
              </w:rPr>
              <w:t xml:space="preserve">
1124 </w:t>
            </w:r>
            <w:r>
              <w:br/>
            </w:r>
            <w:r>
              <w:rPr>
                <w:rFonts w:ascii="Times New Roman"/>
                <w:b w:val="false"/>
                <w:i w:val="false"/>
                <w:color w:val="000000"/>
                <w:sz w:val="20"/>
              </w:rPr>
              <w:t xml:space="preserve">
2006 г.- </w:t>
            </w:r>
            <w:r>
              <w:br/>
            </w:r>
            <w:r>
              <w:rPr>
                <w:rFonts w:ascii="Times New Roman"/>
                <w:b w:val="false"/>
                <w:i w:val="false"/>
                <w:color w:val="000000"/>
                <w:sz w:val="20"/>
              </w:rPr>
              <w:t xml:space="preserve">
1124 </w:t>
            </w:r>
            <w:r>
              <w:br/>
            </w:r>
            <w:r>
              <w:rPr>
                <w:rFonts w:ascii="Times New Roman"/>
                <w:b w:val="false"/>
                <w:i w:val="false"/>
                <w:color w:val="000000"/>
                <w:sz w:val="20"/>
              </w:rPr>
              <w:t xml:space="preserve">
2007 г.- </w:t>
            </w:r>
            <w:r>
              <w:br/>
            </w:r>
            <w:r>
              <w:rPr>
                <w:rFonts w:ascii="Times New Roman"/>
                <w:b w:val="false"/>
                <w:i w:val="false"/>
                <w:color w:val="000000"/>
                <w:sz w:val="20"/>
              </w:rPr>
              <w:t xml:space="preserve">
1180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дея- </w:t>
            </w:r>
            <w:r>
              <w:br/>
            </w:r>
            <w:r>
              <w:rPr>
                <w:rFonts w:ascii="Times New Roman"/>
                <w:b w:val="false"/>
                <w:i w:val="false"/>
                <w:color w:val="000000"/>
                <w:sz w:val="20"/>
              </w:rPr>
              <w:t xml:space="preserve">
тельность мо- </w:t>
            </w:r>
            <w:r>
              <w:br/>
            </w:r>
            <w:r>
              <w:rPr>
                <w:rFonts w:ascii="Times New Roman"/>
                <w:b w:val="false"/>
                <w:i w:val="false"/>
                <w:color w:val="000000"/>
                <w:sz w:val="20"/>
              </w:rPr>
              <w:t xml:space="preserve">
лодежных орга- </w:t>
            </w:r>
            <w:r>
              <w:br/>
            </w:r>
            <w:r>
              <w:rPr>
                <w:rFonts w:ascii="Times New Roman"/>
                <w:b w:val="false"/>
                <w:i w:val="false"/>
                <w:color w:val="000000"/>
                <w:sz w:val="20"/>
              </w:rPr>
              <w:t xml:space="preserve">
низаций, нап- </w:t>
            </w:r>
            <w:r>
              <w:br/>
            </w:r>
            <w:r>
              <w:rPr>
                <w:rFonts w:ascii="Times New Roman"/>
                <w:b w:val="false"/>
                <w:i w:val="false"/>
                <w:color w:val="000000"/>
                <w:sz w:val="20"/>
              </w:rPr>
              <w:t xml:space="preserve">
равленную на </w:t>
            </w:r>
            <w:r>
              <w:br/>
            </w:r>
            <w:r>
              <w:rPr>
                <w:rFonts w:ascii="Times New Roman"/>
                <w:b w:val="false"/>
                <w:i w:val="false"/>
                <w:color w:val="000000"/>
                <w:sz w:val="20"/>
              </w:rPr>
              <w:t xml:space="preserve">
развитие ак- </w:t>
            </w:r>
            <w:r>
              <w:br/>
            </w:r>
            <w:r>
              <w:rPr>
                <w:rFonts w:ascii="Times New Roman"/>
                <w:b w:val="false"/>
                <w:i w:val="false"/>
                <w:color w:val="000000"/>
                <w:sz w:val="20"/>
              </w:rPr>
              <w:t xml:space="preserve">
тивной граж- </w:t>
            </w:r>
            <w:r>
              <w:br/>
            </w:r>
            <w:r>
              <w:rPr>
                <w:rFonts w:ascii="Times New Roman"/>
                <w:b w:val="false"/>
                <w:i w:val="false"/>
                <w:color w:val="000000"/>
                <w:sz w:val="20"/>
              </w:rPr>
              <w:t xml:space="preserve">
данской пози- </w:t>
            </w:r>
            <w:r>
              <w:br/>
            </w:r>
            <w:r>
              <w:rPr>
                <w:rFonts w:ascii="Times New Roman"/>
                <w:b w:val="false"/>
                <w:i w:val="false"/>
                <w:color w:val="000000"/>
                <w:sz w:val="20"/>
              </w:rPr>
              <w:t xml:space="preserve">
ции молодежи </w:t>
            </w:r>
            <w:r>
              <w:br/>
            </w:r>
            <w:r>
              <w:rPr>
                <w:rFonts w:ascii="Times New Roman"/>
                <w:b w:val="false"/>
                <w:i w:val="false"/>
                <w:color w:val="000000"/>
                <w:sz w:val="20"/>
              </w:rPr>
              <w:t xml:space="preserve">
на основе кон- </w:t>
            </w:r>
            <w:r>
              <w:br/>
            </w:r>
            <w:r>
              <w:rPr>
                <w:rFonts w:ascii="Times New Roman"/>
                <w:b w:val="false"/>
                <w:i w:val="false"/>
                <w:color w:val="000000"/>
                <w:sz w:val="20"/>
              </w:rPr>
              <w:t xml:space="preserve">
курса социа- </w:t>
            </w:r>
            <w:r>
              <w:br/>
            </w:r>
            <w:r>
              <w:rPr>
                <w:rFonts w:ascii="Times New Roman"/>
                <w:b w:val="false"/>
                <w:i w:val="false"/>
                <w:color w:val="000000"/>
                <w:sz w:val="20"/>
              </w:rPr>
              <w:t xml:space="preserve">
льно-значимых </w:t>
            </w:r>
            <w:r>
              <w:br/>
            </w:r>
            <w:r>
              <w:rPr>
                <w:rFonts w:ascii="Times New Roman"/>
                <w:b w:val="false"/>
                <w:i w:val="false"/>
                <w:color w:val="000000"/>
                <w:sz w:val="20"/>
              </w:rPr>
              <w:t xml:space="preserve">
проектов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23200 </w:t>
            </w:r>
            <w:r>
              <w:br/>
            </w:r>
            <w:r>
              <w:rPr>
                <w:rFonts w:ascii="Times New Roman"/>
                <w:b w:val="false"/>
                <w:i w:val="false"/>
                <w:color w:val="000000"/>
                <w:sz w:val="20"/>
              </w:rPr>
              <w:t xml:space="preserve">
2005 г.- </w:t>
            </w:r>
            <w:r>
              <w:br/>
            </w:r>
            <w:r>
              <w:rPr>
                <w:rFonts w:ascii="Times New Roman"/>
                <w:b w:val="false"/>
                <w:i w:val="false"/>
                <w:color w:val="000000"/>
                <w:sz w:val="20"/>
              </w:rPr>
              <w:t xml:space="preserve">
7600 </w:t>
            </w:r>
            <w:r>
              <w:br/>
            </w:r>
            <w:r>
              <w:rPr>
                <w:rFonts w:ascii="Times New Roman"/>
                <w:b w:val="false"/>
                <w:i w:val="false"/>
                <w:color w:val="000000"/>
                <w:sz w:val="20"/>
              </w:rPr>
              <w:t xml:space="preserve">
2006 г.- </w:t>
            </w:r>
            <w:r>
              <w:br/>
            </w:r>
            <w:r>
              <w:rPr>
                <w:rFonts w:ascii="Times New Roman"/>
                <w:b w:val="false"/>
                <w:i w:val="false"/>
                <w:color w:val="000000"/>
                <w:sz w:val="20"/>
              </w:rPr>
              <w:t xml:space="preserve">
7600 2007 г.- </w:t>
            </w:r>
            <w:r>
              <w:br/>
            </w:r>
            <w:r>
              <w:rPr>
                <w:rFonts w:ascii="Times New Roman"/>
                <w:b w:val="false"/>
                <w:i w:val="false"/>
                <w:color w:val="000000"/>
                <w:sz w:val="20"/>
              </w:rPr>
              <w:t xml:space="preserve">
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Издать методи- </w:t>
            </w:r>
            <w:r>
              <w:br/>
            </w:r>
            <w:r>
              <w:rPr>
                <w:rFonts w:ascii="Times New Roman"/>
                <w:b w:val="false"/>
                <w:i w:val="false"/>
                <w:color w:val="000000"/>
                <w:sz w:val="20"/>
              </w:rPr>
              <w:t xml:space="preserve">
ческие пособия </w:t>
            </w:r>
            <w:r>
              <w:br/>
            </w:r>
            <w:r>
              <w:rPr>
                <w:rFonts w:ascii="Times New Roman"/>
                <w:b w:val="false"/>
                <w:i w:val="false"/>
                <w:color w:val="000000"/>
                <w:sz w:val="20"/>
              </w:rPr>
              <w:t xml:space="preserve">
по военно-пат- </w:t>
            </w:r>
            <w:r>
              <w:br/>
            </w:r>
            <w:r>
              <w:rPr>
                <w:rFonts w:ascii="Times New Roman"/>
                <w:b w:val="false"/>
                <w:i w:val="false"/>
                <w:color w:val="000000"/>
                <w:sz w:val="20"/>
              </w:rPr>
              <w:t xml:space="preserve">
риотическому </w:t>
            </w:r>
            <w:r>
              <w:br/>
            </w:r>
            <w:r>
              <w:rPr>
                <w:rFonts w:ascii="Times New Roman"/>
                <w:b w:val="false"/>
                <w:i w:val="false"/>
                <w:color w:val="000000"/>
                <w:sz w:val="20"/>
              </w:rPr>
              <w:t xml:space="preserve">
воспитанию мо- </w:t>
            </w:r>
            <w:r>
              <w:br/>
            </w:r>
            <w:r>
              <w:rPr>
                <w:rFonts w:ascii="Times New Roman"/>
                <w:b w:val="false"/>
                <w:i w:val="false"/>
                <w:color w:val="000000"/>
                <w:sz w:val="20"/>
              </w:rPr>
              <w:t xml:space="preserve">
лодежи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обо- </w:t>
            </w:r>
            <w:r>
              <w:br/>
            </w:r>
            <w:r>
              <w:rPr>
                <w:rFonts w:ascii="Times New Roman"/>
                <w:b w:val="false"/>
                <w:i w:val="false"/>
                <w:color w:val="000000"/>
                <w:sz w:val="20"/>
              </w:rPr>
              <w:t xml:space="preserve">
роны, Ми- </w:t>
            </w:r>
            <w:r>
              <w:br/>
            </w:r>
            <w:r>
              <w:rPr>
                <w:rFonts w:ascii="Times New Roman"/>
                <w:b w:val="false"/>
                <w:i w:val="false"/>
                <w:color w:val="000000"/>
                <w:sz w:val="20"/>
              </w:rPr>
              <w:t xml:space="preserve">
нистерст- </w:t>
            </w:r>
            <w:r>
              <w:br/>
            </w:r>
            <w:r>
              <w:rPr>
                <w:rFonts w:ascii="Times New Roman"/>
                <w:b w:val="false"/>
                <w:i w:val="false"/>
                <w:color w:val="000000"/>
                <w:sz w:val="20"/>
              </w:rPr>
              <w:t xml:space="preserve">
во внут- </w:t>
            </w:r>
            <w:r>
              <w:br/>
            </w:r>
            <w:r>
              <w:rPr>
                <w:rFonts w:ascii="Times New Roman"/>
                <w:b w:val="false"/>
                <w:i w:val="false"/>
                <w:color w:val="000000"/>
                <w:sz w:val="20"/>
              </w:rPr>
              <w:t xml:space="preserve">
ренних </w:t>
            </w:r>
            <w:r>
              <w:br/>
            </w:r>
            <w:r>
              <w:rPr>
                <w:rFonts w:ascii="Times New Roman"/>
                <w:b w:val="false"/>
                <w:i w:val="false"/>
                <w:color w:val="000000"/>
                <w:sz w:val="20"/>
              </w:rPr>
              <w:t xml:space="preserve">
дел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1025 </w:t>
            </w:r>
            <w:r>
              <w:br/>
            </w:r>
            <w:r>
              <w:rPr>
                <w:rFonts w:ascii="Times New Roman"/>
                <w:b w:val="false"/>
                <w:i w:val="false"/>
                <w:color w:val="000000"/>
                <w:sz w:val="20"/>
              </w:rPr>
              <w:t xml:space="preserve">
2006 г.- </w:t>
            </w:r>
            <w:r>
              <w:br/>
            </w:r>
            <w:r>
              <w:rPr>
                <w:rFonts w:ascii="Times New Roman"/>
                <w:b w:val="false"/>
                <w:i w:val="false"/>
                <w:color w:val="000000"/>
                <w:sz w:val="20"/>
              </w:rPr>
              <w:t xml:space="preserve">
500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инст- </w:t>
            </w:r>
            <w:r>
              <w:br/>
            </w:r>
            <w:r>
              <w:rPr>
                <w:rFonts w:ascii="Times New Roman"/>
                <w:b w:val="false"/>
                <w:i w:val="false"/>
                <w:color w:val="000000"/>
                <w:sz w:val="20"/>
              </w:rPr>
              <w:t xml:space="preserve">
руктивные ар- </w:t>
            </w:r>
            <w:r>
              <w:br/>
            </w:r>
            <w:r>
              <w:rPr>
                <w:rFonts w:ascii="Times New Roman"/>
                <w:b w:val="false"/>
                <w:i w:val="false"/>
                <w:color w:val="000000"/>
                <w:sz w:val="20"/>
              </w:rPr>
              <w:t xml:space="preserve">
мейские сборы </w:t>
            </w:r>
            <w:r>
              <w:br/>
            </w:r>
            <w:r>
              <w:rPr>
                <w:rFonts w:ascii="Times New Roman"/>
                <w:b w:val="false"/>
                <w:i w:val="false"/>
                <w:color w:val="000000"/>
                <w:sz w:val="20"/>
              </w:rPr>
              <w:t xml:space="preserve">
для актива центров моло- </w:t>
            </w:r>
            <w:r>
              <w:br/>
            </w:r>
            <w:r>
              <w:rPr>
                <w:rFonts w:ascii="Times New Roman"/>
                <w:b w:val="false"/>
                <w:i w:val="false"/>
                <w:color w:val="000000"/>
                <w:sz w:val="20"/>
              </w:rPr>
              <w:t xml:space="preserve">
дежных инициа- </w:t>
            </w:r>
            <w:r>
              <w:br/>
            </w:r>
            <w:r>
              <w:rPr>
                <w:rFonts w:ascii="Times New Roman"/>
                <w:b w:val="false"/>
                <w:i w:val="false"/>
                <w:color w:val="000000"/>
                <w:sz w:val="20"/>
              </w:rPr>
              <w:t xml:space="preserve">
тив Вооружен- </w:t>
            </w:r>
            <w:r>
              <w:br/>
            </w:r>
            <w:r>
              <w:rPr>
                <w:rFonts w:ascii="Times New Roman"/>
                <w:b w:val="false"/>
                <w:i w:val="false"/>
                <w:color w:val="000000"/>
                <w:sz w:val="20"/>
              </w:rPr>
              <w:t xml:space="preserve">
ных Сил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Комитет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войск Минис- </w:t>
            </w:r>
            <w:r>
              <w:br/>
            </w:r>
            <w:r>
              <w:rPr>
                <w:rFonts w:ascii="Times New Roman"/>
                <w:b w:val="false"/>
                <w:i w:val="false"/>
                <w:color w:val="000000"/>
                <w:sz w:val="20"/>
              </w:rPr>
              <w:t xml:space="preserve">
терства внут- </w:t>
            </w:r>
            <w:r>
              <w:br/>
            </w:r>
            <w:r>
              <w:rPr>
                <w:rFonts w:ascii="Times New Roman"/>
                <w:b w:val="false"/>
                <w:i w:val="false"/>
                <w:color w:val="000000"/>
                <w:sz w:val="20"/>
              </w:rPr>
              <w:t xml:space="preserve">
ренних дел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обо- </w:t>
            </w:r>
            <w:r>
              <w:br/>
            </w:r>
            <w:r>
              <w:rPr>
                <w:rFonts w:ascii="Times New Roman"/>
                <w:b w:val="false"/>
                <w:i w:val="false"/>
                <w:color w:val="000000"/>
                <w:sz w:val="20"/>
              </w:rPr>
              <w:t xml:space="preserve">
роны, Ми- </w:t>
            </w:r>
            <w:r>
              <w:br/>
            </w:r>
            <w:r>
              <w:rPr>
                <w:rFonts w:ascii="Times New Roman"/>
                <w:b w:val="false"/>
                <w:i w:val="false"/>
                <w:color w:val="000000"/>
                <w:sz w:val="20"/>
              </w:rPr>
              <w:t xml:space="preserve">
нистерст- </w:t>
            </w:r>
            <w:r>
              <w:br/>
            </w:r>
            <w:r>
              <w:rPr>
                <w:rFonts w:ascii="Times New Roman"/>
                <w:b w:val="false"/>
                <w:i w:val="false"/>
                <w:color w:val="000000"/>
                <w:sz w:val="20"/>
              </w:rPr>
              <w:t xml:space="preserve">
во внут- </w:t>
            </w:r>
            <w:r>
              <w:br/>
            </w:r>
            <w:r>
              <w:rPr>
                <w:rFonts w:ascii="Times New Roman"/>
                <w:b w:val="false"/>
                <w:i w:val="false"/>
                <w:color w:val="000000"/>
                <w:sz w:val="20"/>
              </w:rPr>
              <w:t xml:space="preserve">
ренних </w:t>
            </w:r>
            <w:r>
              <w:br/>
            </w:r>
            <w:r>
              <w:rPr>
                <w:rFonts w:ascii="Times New Roman"/>
                <w:b w:val="false"/>
                <w:i w:val="false"/>
                <w:color w:val="000000"/>
                <w:sz w:val="20"/>
              </w:rPr>
              <w:t xml:space="preserve">
дел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13164 </w:t>
            </w:r>
            <w:r>
              <w:br/>
            </w:r>
            <w:r>
              <w:rPr>
                <w:rFonts w:ascii="Times New Roman"/>
                <w:b w:val="false"/>
                <w:i w:val="false"/>
                <w:color w:val="000000"/>
                <w:sz w:val="20"/>
              </w:rPr>
              <w:t xml:space="preserve">
2005 г.- </w:t>
            </w:r>
            <w:r>
              <w:br/>
            </w:r>
            <w:r>
              <w:rPr>
                <w:rFonts w:ascii="Times New Roman"/>
                <w:b w:val="false"/>
                <w:i w:val="false"/>
                <w:color w:val="000000"/>
                <w:sz w:val="20"/>
              </w:rPr>
              <w:t xml:space="preserve">
4316 </w:t>
            </w:r>
            <w:r>
              <w:br/>
            </w:r>
            <w:r>
              <w:rPr>
                <w:rFonts w:ascii="Times New Roman"/>
                <w:b w:val="false"/>
                <w:i w:val="false"/>
                <w:color w:val="000000"/>
                <w:sz w:val="20"/>
              </w:rPr>
              <w:t xml:space="preserve">
2006 г.- </w:t>
            </w:r>
            <w:r>
              <w:br/>
            </w:r>
            <w:r>
              <w:rPr>
                <w:rFonts w:ascii="Times New Roman"/>
                <w:b w:val="false"/>
                <w:i w:val="false"/>
                <w:color w:val="000000"/>
                <w:sz w:val="20"/>
              </w:rPr>
              <w:t xml:space="preserve">
4316 </w:t>
            </w:r>
            <w:r>
              <w:br/>
            </w:r>
            <w:r>
              <w:rPr>
                <w:rFonts w:ascii="Times New Roman"/>
                <w:b w:val="false"/>
                <w:i w:val="false"/>
                <w:color w:val="000000"/>
                <w:sz w:val="20"/>
              </w:rPr>
              <w:t xml:space="preserve">
2007 г.- </w:t>
            </w:r>
            <w:r>
              <w:br/>
            </w:r>
            <w:r>
              <w:rPr>
                <w:rFonts w:ascii="Times New Roman"/>
                <w:b w:val="false"/>
                <w:i w:val="false"/>
                <w:color w:val="000000"/>
                <w:sz w:val="20"/>
              </w:rPr>
              <w:t xml:space="preserve">
4532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публиканскую </w:t>
            </w:r>
            <w:r>
              <w:br/>
            </w:r>
            <w:r>
              <w:rPr>
                <w:rFonts w:ascii="Times New Roman"/>
                <w:b w:val="false"/>
                <w:i w:val="false"/>
                <w:color w:val="000000"/>
                <w:sz w:val="20"/>
              </w:rPr>
              <w:t xml:space="preserve">
акцию "Патри- </w:t>
            </w:r>
            <w:r>
              <w:br/>
            </w:r>
            <w:r>
              <w:rPr>
                <w:rFonts w:ascii="Times New Roman"/>
                <w:b w:val="false"/>
                <w:i w:val="false"/>
                <w:color w:val="000000"/>
                <w:sz w:val="20"/>
              </w:rPr>
              <w:t xml:space="preserve">
от" фестиваль военно-патрио- </w:t>
            </w:r>
            <w:r>
              <w:br/>
            </w:r>
            <w:r>
              <w:rPr>
                <w:rFonts w:ascii="Times New Roman"/>
                <w:b w:val="false"/>
                <w:i w:val="false"/>
                <w:color w:val="000000"/>
                <w:sz w:val="20"/>
              </w:rPr>
              <w:t xml:space="preserve">
тической песни </w:t>
            </w:r>
            <w:r>
              <w:br/>
            </w:r>
            <w:r>
              <w:rPr>
                <w:rFonts w:ascii="Times New Roman"/>
                <w:b w:val="false"/>
                <w:i w:val="false"/>
                <w:color w:val="000000"/>
                <w:sz w:val="20"/>
              </w:rPr>
              <w:t xml:space="preserve">
"Жас улан"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обо- </w:t>
            </w:r>
            <w:r>
              <w:br/>
            </w:r>
            <w:r>
              <w:rPr>
                <w:rFonts w:ascii="Times New Roman"/>
                <w:b w:val="false"/>
                <w:i w:val="false"/>
                <w:color w:val="000000"/>
                <w:sz w:val="20"/>
              </w:rPr>
              <w:t xml:space="preserve">
роны, Ми- </w:t>
            </w:r>
            <w:r>
              <w:br/>
            </w:r>
            <w:r>
              <w:rPr>
                <w:rFonts w:ascii="Times New Roman"/>
                <w:b w:val="false"/>
                <w:i w:val="false"/>
                <w:color w:val="000000"/>
                <w:sz w:val="20"/>
              </w:rPr>
              <w:t xml:space="preserve">
нистерст- </w:t>
            </w:r>
            <w:r>
              <w:br/>
            </w:r>
            <w:r>
              <w:rPr>
                <w:rFonts w:ascii="Times New Roman"/>
                <w:b w:val="false"/>
                <w:i w:val="false"/>
                <w:color w:val="000000"/>
                <w:sz w:val="20"/>
              </w:rPr>
              <w:t xml:space="preserve">
во внут- </w:t>
            </w:r>
            <w:r>
              <w:br/>
            </w:r>
            <w:r>
              <w:rPr>
                <w:rFonts w:ascii="Times New Roman"/>
                <w:b w:val="false"/>
                <w:i w:val="false"/>
                <w:color w:val="000000"/>
                <w:sz w:val="20"/>
              </w:rPr>
              <w:t xml:space="preserve">
ренних </w:t>
            </w:r>
            <w:r>
              <w:br/>
            </w:r>
            <w:r>
              <w:rPr>
                <w:rFonts w:ascii="Times New Roman"/>
                <w:b w:val="false"/>
                <w:i w:val="false"/>
                <w:color w:val="000000"/>
                <w:sz w:val="20"/>
              </w:rPr>
              <w:t xml:space="preserve">
дел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3884 </w:t>
            </w:r>
            <w:r>
              <w:br/>
            </w:r>
            <w:r>
              <w:rPr>
                <w:rFonts w:ascii="Times New Roman"/>
                <w:b w:val="false"/>
                <w:i w:val="false"/>
                <w:color w:val="000000"/>
                <w:sz w:val="20"/>
              </w:rPr>
              <w:t xml:space="preserve">
2005 г.- </w:t>
            </w:r>
            <w:r>
              <w:br/>
            </w:r>
            <w:r>
              <w:rPr>
                <w:rFonts w:ascii="Times New Roman"/>
                <w:b w:val="false"/>
                <w:i w:val="false"/>
                <w:color w:val="000000"/>
                <w:sz w:val="20"/>
              </w:rPr>
              <w:t xml:space="preserve">
1247 </w:t>
            </w:r>
            <w:r>
              <w:br/>
            </w:r>
            <w:r>
              <w:rPr>
                <w:rFonts w:ascii="Times New Roman"/>
                <w:b w:val="false"/>
                <w:i w:val="false"/>
                <w:color w:val="000000"/>
                <w:sz w:val="20"/>
              </w:rPr>
              <w:t xml:space="preserve">
2006 г.- </w:t>
            </w:r>
            <w:r>
              <w:br/>
            </w:r>
            <w:r>
              <w:rPr>
                <w:rFonts w:ascii="Times New Roman"/>
                <w:b w:val="false"/>
                <w:i w:val="false"/>
                <w:color w:val="000000"/>
                <w:sz w:val="20"/>
              </w:rPr>
              <w:t xml:space="preserve">
1247 </w:t>
            </w:r>
            <w:r>
              <w:br/>
            </w:r>
            <w:r>
              <w:rPr>
                <w:rFonts w:ascii="Times New Roman"/>
                <w:b w:val="false"/>
                <w:i w:val="false"/>
                <w:color w:val="000000"/>
                <w:sz w:val="20"/>
              </w:rPr>
              <w:t xml:space="preserve">
2007 г.- </w:t>
            </w:r>
            <w:r>
              <w:br/>
            </w:r>
            <w:r>
              <w:rPr>
                <w:rFonts w:ascii="Times New Roman"/>
                <w:b w:val="false"/>
                <w:i w:val="false"/>
                <w:color w:val="000000"/>
                <w:sz w:val="20"/>
              </w:rPr>
              <w:t xml:space="preserve">
1390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Центрам моло- </w:t>
            </w:r>
            <w:r>
              <w:br/>
            </w:r>
            <w:r>
              <w:rPr>
                <w:rFonts w:ascii="Times New Roman"/>
                <w:b w:val="false"/>
                <w:i w:val="false"/>
                <w:color w:val="000000"/>
                <w:sz w:val="20"/>
              </w:rPr>
              <w:t xml:space="preserve">
дежных инициа- </w:t>
            </w:r>
            <w:r>
              <w:br/>
            </w:r>
            <w:r>
              <w:rPr>
                <w:rFonts w:ascii="Times New Roman"/>
                <w:b w:val="false"/>
                <w:i w:val="false"/>
                <w:color w:val="000000"/>
                <w:sz w:val="20"/>
              </w:rPr>
              <w:t xml:space="preserve">
тив Вооружен- </w:t>
            </w:r>
            <w:r>
              <w:br/>
            </w:r>
            <w:r>
              <w:rPr>
                <w:rFonts w:ascii="Times New Roman"/>
                <w:b w:val="false"/>
                <w:i w:val="false"/>
                <w:color w:val="000000"/>
                <w:sz w:val="20"/>
              </w:rPr>
              <w:t xml:space="preserve">
ных Сил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Внутрен- </w:t>
            </w:r>
            <w:r>
              <w:br/>
            </w:r>
            <w:r>
              <w:rPr>
                <w:rFonts w:ascii="Times New Roman"/>
                <w:b w:val="false"/>
                <w:i w:val="false"/>
                <w:color w:val="000000"/>
                <w:sz w:val="20"/>
              </w:rPr>
              <w:t xml:space="preserve">
них войск Ми- </w:t>
            </w:r>
            <w:r>
              <w:br/>
            </w:r>
            <w:r>
              <w:rPr>
                <w:rFonts w:ascii="Times New Roman"/>
                <w:b w:val="false"/>
                <w:i w:val="false"/>
                <w:color w:val="000000"/>
                <w:sz w:val="20"/>
              </w:rPr>
              <w:t xml:space="preserve">
нистерства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Республики Ка- </w:t>
            </w:r>
            <w:r>
              <w:br/>
            </w:r>
            <w:r>
              <w:rPr>
                <w:rFonts w:ascii="Times New Roman"/>
                <w:b w:val="false"/>
                <w:i w:val="false"/>
                <w:color w:val="000000"/>
                <w:sz w:val="20"/>
              </w:rPr>
              <w:t xml:space="preserve">
захстан орга- </w:t>
            </w:r>
            <w:r>
              <w:br/>
            </w:r>
            <w:r>
              <w:rPr>
                <w:rFonts w:ascii="Times New Roman"/>
                <w:b w:val="false"/>
                <w:i w:val="false"/>
                <w:color w:val="000000"/>
                <w:sz w:val="20"/>
              </w:rPr>
              <w:t xml:space="preserve">
низовать воен- </w:t>
            </w:r>
            <w:r>
              <w:br/>
            </w:r>
            <w:r>
              <w:rPr>
                <w:rFonts w:ascii="Times New Roman"/>
                <w:b w:val="false"/>
                <w:i w:val="false"/>
                <w:color w:val="000000"/>
                <w:sz w:val="20"/>
              </w:rPr>
              <w:t xml:space="preserve">
но-патриоти- </w:t>
            </w:r>
            <w:r>
              <w:br/>
            </w:r>
            <w:r>
              <w:rPr>
                <w:rFonts w:ascii="Times New Roman"/>
                <w:b w:val="false"/>
                <w:i w:val="false"/>
                <w:color w:val="000000"/>
                <w:sz w:val="20"/>
              </w:rPr>
              <w:t xml:space="preserve">
ческую шефскую </w:t>
            </w:r>
            <w:r>
              <w:br/>
            </w:r>
            <w:r>
              <w:rPr>
                <w:rFonts w:ascii="Times New Roman"/>
                <w:b w:val="false"/>
                <w:i w:val="false"/>
                <w:color w:val="000000"/>
                <w:sz w:val="20"/>
              </w:rPr>
              <w:t xml:space="preserve">
работу с несо- </w:t>
            </w:r>
            <w:r>
              <w:br/>
            </w:r>
            <w:r>
              <w:rPr>
                <w:rFonts w:ascii="Times New Roman"/>
                <w:b w:val="false"/>
                <w:i w:val="false"/>
                <w:color w:val="000000"/>
                <w:sz w:val="20"/>
              </w:rPr>
              <w:t xml:space="preserve">
вершеннолетни- </w:t>
            </w:r>
            <w:r>
              <w:br/>
            </w:r>
            <w:r>
              <w:rPr>
                <w:rFonts w:ascii="Times New Roman"/>
                <w:b w:val="false"/>
                <w:i w:val="false"/>
                <w:color w:val="000000"/>
                <w:sz w:val="20"/>
              </w:rPr>
              <w:t xml:space="preserve">
ми представи- </w:t>
            </w:r>
            <w:r>
              <w:br/>
            </w:r>
            <w:r>
              <w:rPr>
                <w:rFonts w:ascii="Times New Roman"/>
                <w:b w:val="false"/>
                <w:i w:val="false"/>
                <w:color w:val="000000"/>
                <w:sz w:val="20"/>
              </w:rPr>
              <w:t xml:space="preserve">
телями молоде- </w:t>
            </w:r>
            <w:r>
              <w:br/>
            </w:r>
            <w:r>
              <w:rPr>
                <w:rFonts w:ascii="Times New Roman"/>
                <w:b w:val="false"/>
                <w:i w:val="false"/>
                <w:color w:val="000000"/>
                <w:sz w:val="20"/>
              </w:rPr>
              <w:t xml:space="preserve">
жи в детских </w:t>
            </w:r>
            <w:r>
              <w:br/>
            </w:r>
            <w:r>
              <w:rPr>
                <w:rFonts w:ascii="Times New Roman"/>
                <w:b w:val="false"/>
                <w:i w:val="false"/>
                <w:color w:val="000000"/>
                <w:sz w:val="20"/>
              </w:rPr>
              <w:t xml:space="preserve">
воспитательных </w:t>
            </w:r>
            <w:r>
              <w:br/>
            </w:r>
            <w:r>
              <w:rPr>
                <w:rFonts w:ascii="Times New Roman"/>
                <w:b w:val="false"/>
                <w:i w:val="false"/>
                <w:color w:val="000000"/>
                <w:sz w:val="20"/>
              </w:rPr>
              <w:t xml:space="preserve">
учреждениях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обо- </w:t>
            </w:r>
            <w:r>
              <w:br/>
            </w:r>
            <w:r>
              <w:rPr>
                <w:rFonts w:ascii="Times New Roman"/>
                <w:b w:val="false"/>
                <w:i w:val="false"/>
                <w:color w:val="000000"/>
                <w:sz w:val="20"/>
              </w:rPr>
              <w:t xml:space="preserve">
роны, Ми- </w:t>
            </w:r>
            <w:r>
              <w:br/>
            </w:r>
            <w:r>
              <w:rPr>
                <w:rFonts w:ascii="Times New Roman"/>
                <w:b w:val="false"/>
                <w:i w:val="false"/>
                <w:color w:val="000000"/>
                <w:sz w:val="20"/>
              </w:rPr>
              <w:t xml:space="preserve">
нистерст- </w:t>
            </w:r>
            <w:r>
              <w:br/>
            </w:r>
            <w:r>
              <w:rPr>
                <w:rFonts w:ascii="Times New Roman"/>
                <w:b w:val="false"/>
                <w:i w:val="false"/>
                <w:color w:val="000000"/>
                <w:sz w:val="20"/>
              </w:rPr>
              <w:t xml:space="preserve">
во внут- </w:t>
            </w:r>
            <w:r>
              <w:br/>
            </w:r>
            <w:r>
              <w:rPr>
                <w:rFonts w:ascii="Times New Roman"/>
                <w:b w:val="false"/>
                <w:i w:val="false"/>
                <w:color w:val="000000"/>
                <w:sz w:val="20"/>
              </w:rPr>
              <w:t xml:space="preserve">
ренних </w:t>
            </w:r>
            <w:r>
              <w:br/>
            </w:r>
            <w:r>
              <w:rPr>
                <w:rFonts w:ascii="Times New Roman"/>
                <w:b w:val="false"/>
                <w:i w:val="false"/>
                <w:color w:val="000000"/>
                <w:sz w:val="20"/>
              </w:rPr>
              <w:t xml:space="preserve">
дел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публиканские </w:t>
            </w:r>
            <w:r>
              <w:br/>
            </w:r>
            <w:r>
              <w:rPr>
                <w:rFonts w:ascii="Times New Roman"/>
                <w:b w:val="false"/>
                <w:i w:val="false"/>
                <w:color w:val="000000"/>
                <w:sz w:val="20"/>
              </w:rPr>
              <w:t xml:space="preserve">
военно-патрио- </w:t>
            </w:r>
            <w:r>
              <w:br/>
            </w:r>
            <w:r>
              <w:rPr>
                <w:rFonts w:ascii="Times New Roman"/>
                <w:b w:val="false"/>
                <w:i w:val="false"/>
                <w:color w:val="000000"/>
                <w:sz w:val="20"/>
              </w:rPr>
              <w:t xml:space="preserve">
тические уче- </w:t>
            </w:r>
            <w:r>
              <w:br/>
            </w:r>
            <w:r>
              <w:rPr>
                <w:rFonts w:ascii="Times New Roman"/>
                <w:b w:val="false"/>
                <w:i w:val="false"/>
                <w:color w:val="000000"/>
                <w:sz w:val="20"/>
              </w:rPr>
              <w:t xml:space="preserve">
ния допризыв- </w:t>
            </w:r>
            <w:r>
              <w:br/>
            </w:r>
            <w:r>
              <w:rPr>
                <w:rFonts w:ascii="Times New Roman"/>
                <w:b w:val="false"/>
                <w:i w:val="false"/>
                <w:color w:val="000000"/>
                <w:sz w:val="20"/>
              </w:rPr>
              <w:t xml:space="preserve">
ной молодежи в </w:t>
            </w:r>
            <w:r>
              <w:br/>
            </w:r>
            <w:r>
              <w:rPr>
                <w:rFonts w:ascii="Times New Roman"/>
                <w:b w:val="false"/>
                <w:i w:val="false"/>
                <w:color w:val="000000"/>
                <w:sz w:val="20"/>
              </w:rPr>
              <w:t xml:space="preserve">
рамках социа- </w:t>
            </w:r>
            <w:r>
              <w:br/>
            </w:r>
            <w:r>
              <w:rPr>
                <w:rFonts w:ascii="Times New Roman"/>
                <w:b w:val="false"/>
                <w:i w:val="false"/>
                <w:color w:val="000000"/>
                <w:sz w:val="20"/>
              </w:rPr>
              <w:t xml:space="preserve">
льно-значимых </w:t>
            </w:r>
            <w:r>
              <w:br/>
            </w:r>
            <w:r>
              <w:rPr>
                <w:rFonts w:ascii="Times New Roman"/>
                <w:b w:val="false"/>
                <w:i w:val="false"/>
                <w:color w:val="000000"/>
                <w:sz w:val="20"/>
              </w:rPr>
              <w:t xml:space="preserve">
проектов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терства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обо- </w:t>
            </w:r>
            <w:r>
              <w:br/>
            </w:r>
            <w:r>
              <w:rPr>
                <w:rFonts w:ascii="Times New Roman"/>
                <w:b w:val="false"/>
                <w:i w:val="false"/>
                <w:color w:val="000000"/>
                <w:sz w:val="20"/>
              </w:rPr>
              <w:t xml:space="preserve">
роны, Ми- </w:t>
            </w:r>
            <w:r>
              <w:br/>
            </w:r>
            <w:r>
              <w:rPr>
                <w:rFonts w:ascii="Times New Roman"/>
                <w:b w:val="false"/>
                <w:i w:val="false"/>
                <w:color w:val="000000"/>
                <w:sz w:val="20"/>
              </w:rPr>
              <w:t xml:space="preserve">
нистерст- </w:t>
            </w:r>
            <w:r>
              <w:br/>
            </w:r>
            <w:r>
              <w:rPr>
                <w:rFonts w:ascii="Times New Roman"/>
                <w:b w:val="false"/>
                <w:i w:val="false"/>
                <w:color w:val="000000"/>
                <w:sz w:val="20"/>
              </w:rPr>
              <w:t xml:space="preserve">
во внут- </w:t>
            </w:r>
            <w:r>
              <w:br/>
            </w:r>
            <w:r>
              <w:rPr>
                <w:rFonts w:ascii="Times New Roman"/>
                <w:b w:val="false"/>
                <w:i w:val="false"/>
                <w:color w:val="000000"/>
                <w:sz w:val="20"/>
              </w:rPr>
              <w:t xml:space="preserve">
ренних </w:t>
            </w:r>
            <w:r>
              <w:br/>
            </w:r>
            <w:r>
              <w:rPr>
                <w:rFonts w:ascii="Times New Roman"/>
                <w:b w:val="false"/>
                <w:i w:val="false"/>
                <w:color w:val="000000"/>
                <w:sz w:val="20"/>
              </w:rPr>
              <w:t xml:space="preserve">
дел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15600 </w:t>
            </w:r>
            <w:r>
              <w:br/>
            </w:r>
            <w:r>
              <w:rPr>
                <w:rFonts w:ascii="Times New Roman"/>
                <w:b w:val="false"/>
                <w:i w:val="false"/>
                <w:color w:val="000000"/>
                <w:sz w:val="20"/>
              </w:rPr>
              <w:t xml:space="preserve">
2005 г.- </w:t>
            </w:r>
            <w:r>
              <w:br/>
            </w:r>
            <w:r>
              <w:rPr>
                <w:rFonts w:ascii="Times New Roman"/>
                <w:b w:val="false"/>
                <w:i w:val="false"/>
                <w:color w:val="000000"/>
                <w:sz w:val="20"/>
              </w:rPr>
              <w:t xml:space="preserve">
5000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Формирование здорового образа жизни </w:t>
            </w:r>
            <w:r>
              <w:br/>
            </w:r>
            <w:r>
              <w:rPr>
                <w:rFonts w:ascii="Times New Roman"/>
                <w:b/>
                <w:i w:val="false"/>
                <w:color w:val="000000"/>
                <w:sz w:val="20"/>
              </w:rPr>
              <w:t xml:space="preserve">
и соответствующих навыков укрепления и </w:t>
            </w:r>
            <w:r>
              <w:br/>
            </w:r>
            <w:r>
              <w:rPr>
                <w:rFonts w:ascii="Times New Roman"/>
                <w:b/>
                <w:i w:val="false"/>
                <w:color w:val="000000"/>
                <w:sz w:val="20"/>
              </w:rPr>
              <w:t>
сохранения здоровья среди молодежи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публиканский </w:t>
            </w:r>
            <w:r>
              <w:br/>
            </w:r>
            <w:r>
              <w:rPr>
                <w:rFonts w:ascii="Times New Roman"/>
                <w:b w:val="false"/>
                <w:i w:val="false"/>
                <w:color w:val="000000"/>
                <w:sz w:val="20"/>
              </w:rPr>
              <w:t xml:space="preserve">
семинар по профилактике </w:t>
            </w:r>
            <w:r>
              <w:br/>
            </w:r>
            <w:r>
              <w:rPr>
                <w:rFonts w:ascii="Times New Roman"/>
                <w:b w:val="false"/>
                <w:i w:val="false"/>
                <w:color w:val="000000"/>
                <w:sz w:val="20"/>
              </w:rPr>
              <w:t xml:space="preserve">
наркомании, алкоголизма и </w:t>
            </w:r>
            <w:r>
              <w:br/>
            </w:r>
            <w:r>
              <w:rPr>
                <w:rFonts w:ascii="Times New Roman"/>
                <w:b w:val="false"/>
                <w:i w:val="false"/>
                <w:color w:val="000000"/>
                <w:sz w:val="20"/>
              </w:rPr>
              <w:t xml:space="preserve">
табакокурения </w:t>
            </w:r>
            <w:r>
              <w:br/>
            </w:r>
            <w:r>
              <w:rPr>
                <w:rFonts w:ascii="Times New Roman"/>
                <w:b w:val="false"/>
                <w:i w:val="false"/>
                <w:color w:val="000000"/>
                <w:sz w:val="20"/>
              </w:rPr>
              <w:t xml:space="preserve">
среди молодежи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1348 </w:t>
            </w:r>
            <w:r>
              <w:br/>
            </w:r>
            <w:r>
              <w:rPr>
                <w:rFonts w:ascii="Times New Roman"/>
                <w:b w:val="false"/>
                <w:i w:val="false"/>
                <w:color w:val="000000"/>
                <w:sz w:val="20"/>
              </w:rPr>
              <w:t xml:space="preserve">
2006 г.- </w:t>
            </w:r>
            <w:r>
              <w:br/>
            </w:r>
            <w:r>
              <w:rPr>
                <w:rFonts w:ascii="Times New Roman"/>
                <w:b w:val="false"/>
                <w:i w:val="false"/>
                <w:color w:val="000000"/>
                <w:sz w:val="20"/>
              </w:rPr>
              <w:t xml:space="preserve">
1348 </w:t>
            </w:r>
            <w:r>
              <w:br/>
            </w:r>
            <w:r>
              <w:rPr>
                <w:rFonts w:ascii="Times New Roman"/>
                <w:b w:val="false"/>
                <w:i w:val="false"/>
                <w:color w:val="000000"/>
                <w:sz w:val="20"/>
              </w:rPr>
              <w:t xml:space="preserve">
2007 г.- </w:t>
            </w:r>
            <w:r>
              <w:br/>
            </w:r>
            <w:r>
              <w:rPr>
                <w:rFonts w:ascii="Times New Roman"/>
                <w:b w:val="false"/>
                <w:i w:val="false"/>
                <w:color w:val="000000"/>
                <w:sz w:val="20"/>
              </w:rPr>
              <w:t xml:space="preserve">
1604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кон- </w:t>
            </w:r>
            <w:r>
              <w:br/>
            </w:r>
            <w:r>
              <w:rPr>
                <w:rFonts w:ascii="Times New Roman"/>
                <w:b w:val="false"/>
                <w:i w:val="false"/>
                <w:color w:val="000000"/>
                <w:sz w:val="20"/>
              </w:rPr>
              <w:t xml:space="preserve">
курс по пропа- </w:t>
            </w:r>
            <w:r>
              <w:br/>
            </w:r>
            <w:r>
              <w:rPr>
                <w:rFonts w:ascii="Times New Roman"/>
                <w:b w:val="false"/>
                <w:i w:val="false"/>
                <w:color w:val="000000"/>
                <w:sz w:val="20"/>
              </w:rPr>
              <w:t xml:space="preserve">
ганде здорово- </w:t>
            </w:r>
            <w:r>
              <w:br/>
            </w:r>
            <w:r>
              <w:rPr>
                <w:rFonts w:ascii="Times New Roman"/>
                <w:b w:val="false"/>
                <w:i w:val="false"/>
                <w:color w:val="000000"/>
                <w:sz w:val="20"/>
              </w:rPr>
              <w:t xml:space="preserve">
го образа жиз- </w:t>
            </w:r>
            <w:r>
              <w:br/>
            </w:r>
            <w:r>
              <w:rPr>
                <w:rFonts w:ascii="Times New Roman"/>
                <w:b w:val="false"/>
                <w:i w:val="false"/>
                <w:color w:val="000000"/>
                <w:sz w:val="20"/>
              </w:rPr>
              <w:t xml:space="preserve">
ни среди моло- </w:t>
            </w:r>
            <w:r>
              <w:br/>
            </w:r>
            <w:r>
              <w:rPr>
                <w:rFonts w:ascii="Times New Roman"/>
                <w:b w:val="false"/>
                <w:i w:val="false"/>
                <w:color w:val="000000"/>
                <w:sz w:val="20"/>
              </w:rPr>
              <w:t xml:space="preserve">
дежи в рамках </w:t>
            </w:r>
            <w:r>
              <w:br/>
            </w:r>
            <w:r>
              <w:rPr>
                <w:rFonts w:ascii="Times New Roman"/>
                <w:b w:val="false"/>
                <w:i w:val="false"/>
                <w:color w:val="000000"/>
                <w:sz w:val="20"/>
              </w:rPr>
              <w:t xml:space="preserve">
социально-зна- </w:t>
            </w:r>
            <w:r>
              <w:br/>
            </w:r>
            <w:r>
              <w:rPr>
                <w:rFonts w:ascii="Times New Roman"/>
                <w:b w:val="false"/>
                <w:i w:val="false"/>
                <w:color w:val="000000"/>
                <w:sz w:val="20"/>
              </w:rPr>
              <w:t xml:space="preserve">
чимых проектов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12500 </w:t>
            </w:r>
            <w:r>
              <w:br/>
            </w:r>
            <w:r>
              <w:rPr>
                <w:rFonts w:ascii="Times New Roman"/>
                <w:b w:val="false"/>
                <w:i w:val="false"/>
                <w:color w:val="000000"/>
                <w:sz w:val="20"/>
              </w:rPr>
              <w:t xml:space="preserve">
2005 г.-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4000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4500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Обеспечение реализации </w:t>
            </w:r>
            <w:r>
              <w:br/>
            </w:r>
            <w:r>
              <w:rPr>
                <w:rFonts w:ascii="Times New Roman"/>
                <w:b/>
                <w:i w:val="false"/>
                <w:color w:val="000000"/>
                <w:sz w:val="20"/>
              </w:rPr>
              <w:t>
молодежной политики на региональном уровне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региональные </w:t>
            </w:r>
            <w:r>
              <w:br/>
            </w:r>
            <w:r>
              <w:rPr>
                <w:rFonts w:ascii="Times New Roman"/>
                <w:b w:val="false"/>
                <w:i w:val="false"/>
                <w:color w:val="000000"/>
                <w:sz w:val="20"/>
              </w:rPr>
              <w:t xml:space="preserve">
программы по </w:t>
            </w:r>
            <w:r>
              <w:br/>
            </w:r>
            <w:r>
              <w:rPr>
                <w:rFonts w:ascii="Times New Roman"/>
                <w:b w:val="false"/>
                <w:i w:val="false"/>
                <w:color w:val="000000"/>
                <w:sz w:val="20"/>
              </w:rPr>
              <w:t xml:space="preserve">
реализации мо- </w:t>
            </w:r>
            <w:r>
              <w:br/>
            </w:r>
            <w:r>
              <w:rPr>
                <w:rFonts w:ascii="Times New Roman"/>
                <w:b w:val="false"/>
                <w:i w:val="false"/>
                <w:color w:val="000000"/>
                <w:sz w:val="20"/>
              </w:rPr>
              <w:t xml:space="preserve">
лодежной поли- </w:t>
            </w:r>
            <w:r>
              <w:br/>
            </w:r>
            <w:r>
              <w:rPr>
                <w:rFonts w:ascii="Times New Roman"/>
                <w:b w:val="false"/>
                <w:i w:val="false"/>
                <w:color w:val="000000"/>
                <w:sz w:val="20"/>
              </w:rPr>
              <w:t xml:space="preserve">
тики с включе- </w:t>
            </w:r>
            <w:r>
              <w:br/>
            </w:r>
            <w:r>
              <w:rPr>
                <w:rFonts w:ascii="Times New Roman"/>
                <w:b w:val="false"/>
                <w:i w:val="false"/>
                <w:color w:val="000000"/>
                <w:sz w:val="20"/>
              </w:rPr>
              <w:t xml:space="preserve">
нием мероприя- </w:t>
            </w:r>
            <w:r>
              <w:br/>
            </w:r>
            <w:r>
              <w:rPr>
                <w:rFonts w:ascii="Times New Roman"/>
                <w:b w:val="false"/>
                <w:i w:val="false"/>
                <w:color w:val="000000"/>
                <w:sz w:val="20"/>
              </w:rPr>
              <w:t xml:space="preserve">
тий по их реа- </w:t>
            </w:r>
            <w:r>
              <w:br/>
            </w:r>
            <w:r>
              <w:rPr>
                <w:rFonts w:ascii="Times New Roman"/>
                <w:b w:val="false"/>
                <w:i w:val="false"/>
                <w:color w:val="000000"/>
                <w:sz w:val="20"/>
              </w:rPr>
              <w:t xml:space="preserve">
лизации в среднесрочные </w:t>
            </w:r>
            <w:r>
              <w:br/>
            </w:r>
            <w:r>
              <w:rPr>
                <w:rFonts w:ascii="Times New Roman"/>
                <w:b w:val="false"/>
                <w:i w:val="false"/>
                <w:color w:val="000000"/>
                <w:sz w:val="20"/>
              </w:rPr>
              <w:t xml:space="preserve">
планы областей </w:t>
            </w:r>
            <w:r>
              <w:br/>
            </w:r>
            <w:r>
              <w:rPr>
                <w:rFonts w:ascii="Times New Roman"/>
                <w:b w:val="false"/>
                <w:i w:val="false"/>
                <w:color w:val="000000"/>
                <w:sz w:val="20"/>
              </w:rPr>
              <w:t xml:space="preserve">
и гг. Астаны </w:t>
            </w:r>
            <w:r>
              <w:br/>
            </w:r>
            <w:r>
              <w:rPr>
                <w:rFonts w:ascii="Times New Roman"/>
                <w:b w:val="false"/>
                <w:i w:val="false"/>
                <w:color w:val="000000"/>
                <w:sz w:val="20"/>
              </w:rPr>
              <w:t xml:space="preserve">
и Алматы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мони- </w:t>
            </w:r>
            <w:r>
              <w:br/>
            </w:r>
            <w:r>
              <w:rPr>
                <w:rFonts w:ascii="Times New Roman"/>
                <w:b w:val="false"/>
                <w:i w:val="false"/>
                <w:color w:val="000000"/>
                <w:sz w:val="20"/>
              </w:rPr>
              <w:t xml:space="preserve">
торинг эффек- </w:t>
            </w:r>
            <w:r>
              <w:br/>
            </w:r>
            <w:r>
              <w:rPr>
                <w:rFonts w:ascii="Times New Roman"/>
                <w:b w:val="false"/>
                <w:i w:val="false"/>
                <w:color w:val="000000"/>
                <w:sz w:val="20"/>
              </w:rPr>
              <w:t xml:space="preserve">
тивности реа- </w:t>
            </w:r>
            <w:r>
              <w:br/>
            </w:r>
            <w:r>
              <w:rPr>
                <w:rFonts w:ascii="Times New Roman"/>
                <w:b w:val="false"/>
                <w:i w:val="false"/>
                <w:color w:val="000000"/>
                <w:sz w:val="20"/>
              </w:rPr>
              <w:t xml:space="preserve">
лизации бюд- </w:t>
            </w:r>
            <w:r>
              <w:br/>
            </w:r>
            <w:r>
              <w:rPr>
                <w:rFonts w:ascii="Times New Roman"/>
                <w:b w:val="false"/>
                <w:i w:val="false"/>
                <w:color w:val="000000"/>
                <w:sz w:val="20"/>
              </w:rPr>
              <w:t xml:space="preserve">
жетных программ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молодежной по- </w:t>
            </w:r>
            <w:r>
              <w:br/>
            </w:r>
            <w:r>
              <w:rPr>
                <w:rFonts w:ascii="Times New Roman"/>
                <w:b w:val="false"/>
                <w:i w:val="false"/>
                <w:color w:val="000000"/>
                <w:sz w:val="20"/>
              </w:rPr>
              <w:t xml:space="preserve">
литики"»в ре- </w:t>
            </w:r>
            <w:r>
              <w:br/>
            </w:r>
            <w:r>
              <w:rPr>
                <w:rFonts w:ascii="Times New Roman"/>
                <w:b w:val="false"/>
                <w:i w:val="false"/>
                <w:color w:val="000000"/>
                <w:sz w:val="20"/>
              </w:rPr>
              <w:t xml:space="preserve">
гионах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мони- </w:t>
            </w:r>
            <w:r>
              <w:br/>
            </w:r>
            <w:r>
              <w:rPr>
                <w:rFonts w:ascii="Times New Roman"/>
                <w:b w:val="false"/>
                <w:i w:val="false"/>
                <w:color w:val="000000"/>
                <w:sz w:val="20"/>
              </w:rPr>
              <w:t xml:space="preserve">
торинг реали- </w:t>
            </w:r>
            <w:r>
              <w:br/>
            </w:r>
            <w:r>
              <w:rPr>
                <w:rFonts w:ascii="Times New Roman"/>
                <w:b w:val="false"/>
                <w:i w:val="false"/>
                <w:color w:val="000000"/>
                <w:sz w:val="20"/>
              </w:rPr>
              <w:t xml:space="preserve">
зации государ- </w:t>
            </w:r>
            <w:r>
              <w:br/>
            </w:r>
            <w:r>
              <w:rPr>
                <w:rFonts w:ascii="Times New Roman"/>
                <w:b w:val="false"/>
                <w:i w:val="false"/>
                <w:color w:val="000000"/>
                <w:sz w:val="20"/>
              </w:rPr>
              <w:t xml:space="preserve">
ственной моло- </w:t>
            </w:r>
            <w:r>
              <w:br/>
            </w:r>
            <w:r>
              <w:rPr>
                <w:rFonts w:ascii="Times New Roman"/>
                <w:b w:val="false"/>
                <w:i w:val="false"/>
                <w:color w:val="000000"/>
                <w:sz w:val="20"/>
              </w:rPr>
              <w:t xml:space="preserve">
дежной полити- </w:t>
            </w:r>
            <w:r>
              <w:br/>
            </w:r>
            <w:r>
              <w:rPr>
                <w:rFonts w:ascii="Times New Roman"/>
                <w:b w:val="false"/>
                <w:i w:val="false"/>
                <w:color w:val="000000"/>
                <w:sz w:val="20"/>
              </w:rPr>
              <w:t xml:space="preserve">
ки в регионах: </w:t>
            </w:r>
            <w:r>
              <w:br/>
            </w:r>
            <w:r>
              <w:rPr>
                <w:rFonts w:ascii="Times New Roman"/>
                <w:b w:val="false"/>
                <w:i w:val="false"/>
                <w:color w:val="000000"/>
                <w:sz w:val="20"/>
              </w:rPr>
              <w:t xml:space="preserve">
рабочие визиты </w:t>
            </w:r>
            <w:r>
              <w:br/>
            </w:r>
            <w:r>
              <w:rPr>
                <w:rFonts w:ascii="Times New Roman"/>
                <w:b w:val="false"/>
                <w:i w:val="false"/>
                <w:color w:val="000000"/>
                <w:sz w:val="20"/>
              </w:rPr>
              <w:t xml:space="preserve">
и встречи с целевыми груп- </w:t>
            </w:r>
            <w:r>
              <w:br/>
            </w:r>
            <w:r>
              <w:rPr>
                <w:rFonts w:ascii="Times New Roman"/>
                <w:b w:val="false"/>
                <w:i w:val="false"/>
                <w:color w:val="000000"/>
                <w:sz w:val="20"/>
              </w:rPr>
              <w:t xml:space="preserve">
пами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7039 </w:t>
            </w:r>
            <w:r>
              <w:br/>
            </w:r>
            <w:r>
              <w:rPr>
                <w:rFonts w:ascii="Times New Roman"/>
                <w:b w:val="false"/>
                <w:i w:val="false"/>
                <w:color w:val="000000"/>
                <w:sz w:val="20"/>
              </w:rPr>
              <w:t xml:space="preserve">
2005 г.- </w:t>
            </w:r>
            <w:r>
              <w:br/>
            </w:r>
            <w:r>
              <w:rPr>
                <w:rFonts w:ascii="Times New Roman"/>
                <w:b w:val="false"/>
                <w:i w:val="false"/>
                <w:color w:val="000000"/>
                <w:sz w:val="20"/>
              </w:rPr>
              <w:t xml:space="preserve">
2308 </w:t>
            </w:r>
            <w:r>
              <w:br/>
            </w:r>
            <w:r>
              <w:rPr>
                <w:rFonts w:ascii="Times New Roman"/>
                <w:b w:val="false"/>
                <w:i w:val="false"/>
                <w:color w:val="000000"/>
                <w:sz w:val="20"/>
              </w:rPr>
              <w:t xml:space="preserve">
2006 г.- </w:t>
            </w:r>
            <w:r>
              <w:br/>
            </w:r>
            <w:r>
              <w:rPr>
                <w:rFonts w:ascii="Times New Roman"/>
                <w:b w:val="false"/>
                <w:i w:val="false"/>
                <w:color w:val="000000"/>
                <w:sz w:val="20"/>
              </w:rPr>
              <w:t xml:space="preserve">
2308 </w:t>
            </w:r>
            <w:r>
              <w:br/>
            </w:r>
            <w:r>
              <w:rPr>
                <w:rFonts w:ascii="Times New Roman"/>
                <w:b w:val="false"/>
                <w:i w:val="false"/>
                <w:color w:val="000000"/>
                <w:sz w:val="20"/>
              </w:rPr>
              <w:t xml:space="preserve">
2007 г.- </w:t>
            </w:r>
            <w:r>
              <w:br/>
            </w:r>
            <w:r>
              <w:rPr>
                <w:rFonts w:ascii="Times New Roman"/>
                <w:b w:val="false"/>
                <w:i w:val="false"/>
                <w:color w:val="000000"/>
                <w:sz w:val="20"/>
              </w:rPr>
              <w:t xml:space="preserve">
2423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дея- </w:t>
            </w:r>
            <w:r>
              <w:br/>
            </w:r>
            <w:r>
              <w:rPr>
                <w:rFonts w:ascii="Times New Roman"/>
                <w:b w:val="false"/>
                <w:i w:val="false"/>
                <w:color w:val="000000"/>
                <w:sz w:val="20"/>
              </w:rPr>
              <w:t xml:space="preserve">
тельность мо- </w:t>
            </w:r>
            <w:r>
              <w:br/>
            </w:r>
            <w:r>
              <w:rPr>
                <w:rFonts w:ascii="Times New Roman"/>
                <w:b w:val="false"/>
                <w:i w:val="false"/>
                <w:color w:val="000000"/>
                <w:sz w:val="20"/>
              </w:rPr>
              <w:t xml:space="preserve">
лодежных орга- </w:t>
            </w:r>
            <w:r>
              <w:br/>
            </w:r>
            <w:r>
              <w:rPr>
                <w:rFonts w:ascii="Times New Roman"/>
                <w:b w:val="false"/>
                <w:i w:val="false"/>
                <w:color w:val="000000"/>
                <w:sz w:val="20"/>
              </w:rPr>
              <w:t xml:space="preserve">
низаций, нап- </w:t>
            </w:r>
            <w:r>
              <w:br/>
            </w:r>
            <w:r>
              <w:rPr>
                <w:rFonts w:ascii="Times New Roman"/>
                <w:b w:val="false"/>
                <w:i w:val="false"/>
                <w:color w:val="000000"/>
                <w:sz w:val="20"/>
              </w:rPr>
              <w:t xml:space="preserve">
равленную на </w:t>
            </w:r>
            <w:r>
              <w:br/>
            </w:r>
            <w:r>
              <w:rPr>
                <w:rFonts w:ascii="Times New Roman"/>
                <w:b w:val="false"/>
                <w:i w:val="false"/>
                <w:color w:val="000000"/>
                <w:sz w:val="20"/>
              </w:rPr>
              <w:t xml:space="preserve">
поддержку мо- </w:t>
            </w:r>
            <w:r>
              <w:br/>
            </w:r>
            <w:r>
              <w:rPr>
                <w:rFonts w:ascii="Times New Roman"/>
                <w:b w:val="false"/>
                <w:i w:val="false"/>
                <w:color w:val="000000"/>
                <w:sz w:val="20"/>
              </w:rPr>
              <w:t xml:space="preserve">
лодежных ини- </w:t>
            </w:r>
            <w:r>
              <w:br/>
            </w:r>
            <w:r>
              <w:rPr>
                <w:rFonts w:ascii="Times New Roman"/>
                <w:b w:val="false"/>
                <w:i w:val="false"/>
                <w:color w:val="000000"/>
                <w:sz w:val="20"/>
              </w:rPr>
              <w:t xml:space="preserve">
циатив на </w:t>
            </w:r>
            <w:r>
              <w:br/>
            </w:r>
            <w:r>
              <w:rPr>
                <w:rFonts w:ascii="Times New Roman"/>
                <w:b w:val="false"/>
                <w:i w:val="false"/>
                <w:color w:val="000000"/>
                <w:sz w:val="20"/>
              </w:rPr>
              <w:t xml:space="preserve">
местном уровне </w:t>
            </w:r>
            <w:r>
              <w:br/>
            </w:r>
            <w:r>
              <w:rPr>
                <w:rFonts w:ascii="Times New Roman"/>
                <w:b w:val="false"/>
                <w:i w:val="false"/>
                <w:color w:val="000000"/>
                <w:sz w:val="20"/>
              </w:rPr>
              <w:t xml:space="preserve">
на основе кон- </w:t>
            </w:r>
            <w:r>
              <w:br/>
            </w:r>
            <w:r>
              <w:rPr>
                <w:rFonts w:ascii="Times New Roman"/>
                <w:b w:val="false"/>
                <w:i w:val="false"/>
                <w:color w:val="000000"/>
                <w:sz w:val="20"/>
              </w:rPr>
              <w:t xml:space="preserve">
курса социаль- </w:t>
            </w:r>
            <w:r>
              <w:br/>
            </w:r>
            <w:r>
              <w:rPr>
                <w:rFonts w:ascii="Times New Roman"/>
                <w:b w:val="false"/>
                <w:i w:val="false"/>
                <w:color w:val="000000"/>
                <w:sz w:val="20"/>
              </w:rPr>
              <w:t xml:space="preserve">
но-значимых </w:t>
            </w:r>
            <w:r>
              <w:br/>
            </w:r>
            <w:r>
              <w:rPr>
                <w:rFonts w:ascii="Times New Roman"/>
                <w:b w:val="false"/>
                <w:i w:val="false"/>
                <w:color w:val="000000"/>
                <w:sz w:val="20"/>
              </w:rPr>
              <w:t xml:space="preserve">
проектов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12200 </w:t>
            </w:r>
            <w:r>
              <w:br/>
            </w:r>
            <w:r>
              <w:rPr>
                <w:rFonts w:ascii="Times New Roman"/>
                <w:b w:val="false"/>
                <w:i w:val="false"/>
                <w:color w:val="000000"/>
                <w:sz w:val="20"/>
              </w:rPr>
              <w:t xml:space="preserve">
2005 г.-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4100 </w:t>
            </w:r>
            <w:r>
              <w:br/>
            </w:r>
            <w:r>
              <w:rPr>
                <w:rFonts w:ascii="Times New Roman"/>
                <w:b w:val="false"/>
                <w:i w:val="false"/>
                <w:color w:val="000000"/>
                <w:sz w:val="20"/>
              </w:rPr>
              <w:t xml:space="preserve">
2007 г.- </w:t>
            </w:r>
            <w:r>
              <w:br/>
            </w:r>
            <w:r>
              <w:rPr>
                <w:rFonts w:ascii="Times New Roman"/>
                <w:b w:val="false"/>
                <w:i w:val="false"/>
                <w:color w:val="000000"/>
                <w:sz w:val="20"/>
              </w:rPr>
              <w:t xml:space="preserve">
4100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мони- </w:t>
            </w:r>
            <w:r>
              <w:br/>
            </w:r>
            <w:r>
              <w:rPr>
                <w:rFonts w:ascii="Times New Roman"/>
                <w:b w:val="false"/>
                <w:i w:val="false"/>
                <w:color w:val="000000"/>
                <w:sz w:val="20"/>
              </w:rPr>
              <w:t xml:space="preserve">
торинг деяте- </w:t>
            </w:r>
            <w:r>
              <w:br/>
            </w:r>
            <w:r>
              <w:rPr>
                <w:rFonts w:ascii="Times New Roman"/>
                <w:b w:val="false"/>
                <w:i w:val="false"/>
                <w:color w:val="000000"/>
                <w:sz w:val="20"/>
              </w:rPr>
              <w:t xml:space="preserve">
льности моло- </w:t>
            </w:r>
            <w:r>
              <w:br/>
            </w:r>
            <w:r>
              <w:rPr>
                <w:rFonts w:ascii="Times New Roman"/>
                <w:b w:val="false"/>
                <w:i w:val="false"/>
                <w:color w:val="000000"/>
                <w:sz w:val="20"/>
              </w:rPr>
              <w:t xml:space="preserve">
дежных органи- </w:t>
            </w:r>
            <w:r>
              <w:br/>
            </w:r>
            <w:r>
              <w:rPr>
                <w:rFonts w:ascii="Times New Roman"/>
                <w:b w:val="false"/>
                <w:i w:val="false"/>
                <w:color w:val="000000"/>
                <w:sz w:val="20"/>
              </w:rPr>
              <w:t xml:space="preserve">
заций, в том </w:t>
            </w:r>
            <w:r>
              <w:br/>
            </w:r>
            <w:r>
              <w:rPr>
                <w:rFonts w:ascii="Times New Roman"/>
                <w:b w:val="false"/>
                <w:i w:val="false"/>
                <w:color w:val="000000"/>
                <w:sz w:val="20"/>
              </w:rPr>
              <w:t xml:space="preserve">
числе в регио- </w:t>
            </w:r>
            <w:r>
              <w:br/>
            </w:r>
            <w:r>
              <w:rPr>
                <w:rFonts w:ascii="Times New Roman"/>
                <w:b w:val="false"/>
                <w:i w:val="false"/>
                <w:color w:val="000000"/>
                <w:sz w:val="20"/>
              </w:rPr>
              <w:t xml:space="preserve">
нах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и </w:t>
            </w:r>
            <w:r>
              <w:br/>
            </w:r>
            <w:r>
              <w:rPr>
                <w:rFonts w:ascii="Times New Roman"/>
                <w:b w:val="false"/>
                <w:i w:val="false"/>
                <w:color w:val="000000"/>
                <w:sz w:val="20"/>
              </w:rPr>
              <w:t xml:space="preserve">
науки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и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июня, </w:t>
            </w:r>
            <w:r>
              <w:br/>
            </w:r>
            <w:r>
              <w:rPr>
                <w:rFonts w:ascii="Times New Roman"/>
                <w:b w:val="false"/>
                <w:i w:val="false"/>
                <w:color w:val="000000"/>
                <w:sz w:val="20"/>
              </w:rPr>
              <w:t xml:space="preserve">
10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льную службу - </w:t>
            </w:r>
            <w:r>
              <w:br/>
            </w:r>
            <w:r>
              <w:rPr>
                <w:rFonts w:ascii="Times New Roman"/>
                <w:b w:val="false"/>
                <w:i w:val="false"/>
                <w:color w:val="000000"/>
                <w:sz w:val="20"/>
              </w:rPr>
              <w:t xml:space="preserve">
ресурсный центр поддерж- </w:t>
            </w:r>
            <w:r>
              <w:br/>
            </w:r>
            <w:r>
              <w:rPr>
                <w:rFonts w:ascii="Times New Roman"/>
                <w:b w:val="false"/>
                <w:i w:val="false"/>
                <w:color w:val="000000"/>
                <w:sz w:val="20"/>
              </w:rPr>
              <w:t xml:space="preserve">
ки молодежных </w:t>
            </w:r>
            <w:r>
              <w:br/>
            </w:r>
            <w:r>
              <w:rPr>
                <w:rFonts w:ascii="Times New Roman"/>
                <w:b w:val="false"/>
                <w:i w:val="false"/>
                <w:color w:val="000000"/>
                <w:sz w:val="20"/>
              </w:rPr>
              <w:t xml:space="preserve">
организаций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19100 </w:t>
            </w:r>
            <w:r>
              <w:br/>
            </w:r>
            <w:r>
              <w:rPr>
                <w:rFonts w:ascii="Times New Roman"/>
                <w:b w:val="false"/>
                <w:i w:val="false"/>
                <w:color w:val="000000"/>
                <w:sz w:val="20"/>
              </w:rPr>
              <w:t xml:space="preserve">
2005 г.- </w:t>
            </w:r>
            <w:r>
              <w:br/>
            </w:r>
            <w:r>
              <w:rPr>
                <w:rFonts w:ascii="Times New Roman"/>
                <w:b w:val="false"/>
                <w:i w:val="false"/>
                <w:color w:val="000000"/>
                <w:sz w:val="20"/>
              </w:rPr>
              <w:t xml:space="preserve">
6000 2006 г.- </w:t>
            </w:r>
            <w:r>
              <w:br/>
            </w:r>
            <w:r>
              <w:rPr>
                <w:rFonts w:ascii="Times New Roman"/>
                <w:b w:val="false"/>
                <w:i w:val="false"/>
                <w:color w:val="000000"/>
                <w:sz w:val="20"/>
              </w:rPr>
              <w:t xml:space="preserve">
6100 2007 г.- </w:t>
            </w:r>
            <w:r>
              <w:br/>
            </w:r>
            <w:r>
              <w:rPr>
                <w:rFonts w:ascii="Times New Roman"/>
                <w:b w:val="false"/>
                <w:i w:val="false"/>
                <w:color w:val="000000"/>
                <w:sz w:val="20"/>
              </w:rPr>
              <w:t xml:space="preserve">
7000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Развитие </w:t>
            </w:r>
            <w:r>
              <w:br/>
            </w:r>
            <w:r>
              <w:rPr>
                <w:rFonts w:ascii="Times New Roman"/>
                <w:b/>
                <w:i w:val="false"/>
                <w:color w:val="000000"/>
                <w:sz w:val="20"/>
              </w:rPr>
              <w:t>
международного молодежного сотрудничества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семи- </w:t>
            </w:r>
            <w:r>
              <w:br/>
            </w:r>
            <w:r>
              <w:rPr>
                <w:rFonts w:ascii="Times New Roman"/>
                <w:b w:val="false"/>
                <w:i w:val="false"/>
                <w:color w:val="000000"/>
                <w:sz w:val="20"/>
              </w:rPr>
              <w:t xml:space="preserve">
нары в области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молодежного </w:t>
            </w:r>
            <w:r>
              <w:br/>
            </w:r>
            <w:r>
              <w:rPr>
                <w:rFonts w:ascii="Times New Roman"/>
                <w:b w:val="false"/>
                <w:i w:val="false"/>
                <w:color w:val="000000"/>
                <w:sz w:val="20"/>
              </w:rPr>
              <w:t xml:space="preserve">
сотрудничества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ино- </w:t>
            </w:r>
            <w:r>
              <w:br/>
            </w:r>
            <w:r>
              <w:rPr>
                <w:rFonts w:ascii="Times New Roman"/>
                <w:b w:val="false"/>
                <w:i w:val="false"/>
                <w:color w:val="000000"/>
                <w:sz w:val="20"/>
              </w:rPr>
              <w:t xml:space="preserve">
странных </w:t>
            </w:r>
            <w:r>
              <w:br/>
            </w:r>
            <w:r>
              <w:rPr>
                <w:rFonts w:ascii="Times New Roman"/>
                <w:b w:val="false"/>
                <w:i w:val="false"/>
                <w:color w:val="000000"/>
                <w:sz w:val="20"/>
              </w:rPr>
              <w:t xml:space="preserve">
дел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12137 </w:t>
            </w:r>
            <w:r>
              <w:br/>
            </w:r>
            <w:r>
              <w:rPr>
                <w:rFonts w:ascii="Times New Roman"/>
                <w:b w:val="false"/>
                <w:i w:val="false"/>
                <w:color w:val="000000"/>
                <w:sz w:val="20"/>
              </w:rPr>
              <w:t xml:space="preserve">
2005 г.- </w:t>
            </w:r>
            <w:r>
              <w:br/>
            </w:r>
            <w:r>
              <w:rPr>
                <w:rFonts w:ascii="Times New Roman"/>
                <w:b w:val="false"/>
                <w:i w:val="false"/>
                <w:color w:val="000000"/>
                <w:sz w:val="20"/>
              </w:rPr>
              <w:t xml:space="preserve">
3853 </w:t>
            </w:r>
            <w:r>
              <w:br/>
            </w:r>
            <w:r>
              <w:rPr>
                <w:rFonts w:ascii="Times New Roman"/>
                <w:b w:val="false"/>
                <w:i w:val="false"/>
                <w:color w:val="000000"/>
                <w:sz w:val="20"/>
              </w:rPr>
              <w:t xml:space="preserve">
2006 г.- </w:t>
            </w:r>
            <w:r>
              <w:br/>
            </w:r>
            <w:r>
              <w:rPr>
                <w:rFonts w:ascii="Times New Roman"/>
                <w:b w:val="false"/>
                <w:i w:val="false"/>
                <w:color w:val="000000"/>
                <w:sz w:val="20"/>
              </w:rPr>
              <w:t xml:space="preserve">
3853 </w:t>
            </w:r>
            <w:r>
              <w:br/>
            </w:r>
            <w:r>
              <w:rPr>
                <w:rFonts w:ascii="Times New Roman"/>
                <w:b w:val="false"/>
                <w:i w:val="false"/>
                <w:color w:val="000000"/>
                <w:sz w:val="20"/>
              </w:rPr>
              <w:t xml:space="preserve">
2007 г.- </w:t>
            </w:r>
            <w:r>
              <w:br/>
            </w:r>
            <w:r>
              <w:rPr>
                <w:rFonts w:ascii="Times New Roman"/>
                <w:b w:val="false"/>
                <w:i w:val="false"/>
                <w:color w:val="000000"/>
                <w:sz w:val="20"/>
              </w:rPr>
              <w:t xml:space="preserve">
4431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и </w:t>
            </w:r>
            <w:r>
              <w:br/>
            </w:r>
            <w:r>
              <w:rPr>
                <w:rFonts w:ascii="Times New Roman"/>
                <w:b w:val="false"/>
                <w:i w:val="false"/>
                <w:color w:val="000000"/>
                <w:sz w:val="20"/>
              </w:rPr>
              <w:t xml:space="preserve">
провести засе- </w:t>
            </w:r>
            <w:r>
              <w:br/>
            </w:r>
            <w:r>
              <w:rPr>
                <w:rFonts w:ascii="Times New Roman"/>
                <w:b w:val="false"/>
                <w:i w:val="false"/>
                <w:color w:val="000000"/>
                <w:sz w:val="20"/>
              </w:rPr>
              <w:t xml:space="preserve">
дание Совета </w:t>
            </w:r>
            <w:r>
              <w:br/>
            </w:r>
            <w:r>
              <w:rPr>
                <w:rFonts w:ascii="Times New Roman"/>
                <w:b w:val="false"/>
                <w:i w:val="false"/>
                <w:color w:val="000000"/>
                <w:sz w:val="20"/>
              </w:rPr>
              <w:t xml:space="preserve">
руководителей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органов по </w:t>
            </w:r>
            <w:r>
              <w:br/>
            </w:r>
            <w:r>
              <w:rPr>
                <w:rFonts w:ascii="Times New Roman"/>
                <w:b w:val="false"/>
                <w:i w:val="false"/>
                <w:color w:val="000000"/>
                <w:sz w:val="20"/>
              </w:rPr>
              <w:t xml:space="preserve">
делам молодежи </w:t>
            </w:r>
            <w:r>
              <w:br/>
            </w:r>
            <w:r>
              <w:rPr>
                <w:rFonts w:ascii="Times New Roman"/>
                <w:b w:val="false"/>
                <w:i w:val="false"/>
                <w:color w:val="000000"/>
                <w:sz w:val="20"/>
              </w:rPr>
              <w:t xml:space="preserve">
стран СНГ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ино- </w:t>
            </w:r>
            <w:r>
              <w:br/>
            </w:r>
            <w:r>
              <w:rPr>
                <w:rFonts w:ascii="Times New Roman"/>
                <w:b w:val="false"/>
                <w:i w:val="false"/>
                <w:color w:val="000000"/>
                <w:sz w:val="20"/>
              </w:rPr>
              <w:t xml:space="preserve">
странных </w:t>
            </w:r>
            <w:r>
              <w:br/>
            </w:r>
            <w:r>
              <w:rPr>
                <w:rFonts w:ascii="Times New Roman"/>
                <w:b w:val="false"/>
                <w:i w:val="false"/>
                <w:color w:val="000000"/>
                <w:sz w:val="20"/>
              </w:rPr>
              <w:t xml:space="preserve">
дел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w:t>
            </w:r>
            <w:r>
              <w:br/>
            </w:r>
            <w:r>
              <w:rPr>
                <w:rFonts w:ascii="Times New Roman"/>
                <w:b w:val="false"/>
                <w:i w:val="false"/>
                <w:color w:val="000000"/>
                <w:sz w:val="20"/>
              </w:rPr>
              <w:t xml:space="preserve">
по совершенст- </w:t>
            </w:r>
            <w:r>
              <w:br/>
            </w:r>
            <w:r>
              <w:rPr>
                <w:rFonts w:ascii="Times New Roman"/>
                <w:b w:val="false"/>
                <w:i w:val="false"/>
                <w:color w:val="000000"/>
                <w:sz w:val="20"/>
              </w:rPr>
              <w:t xml:space="preserve">
вованию норма- </w:t>
            </w:r>
            <w:r>
              <w:br/>
            </w:r>
            <w:r>
              <w:rPr>
                <w:rFonts w:ascii="Times New Roman"/>
                <w:b w:val="false"/>
                <w:i w:val="false"/>
                <w:color w:val="000000"/>
                <w:sz w:val="20"/>
              </w:rPr>
              <w:t xml:space="preserve">
тивных право- </w:t>
            </w:r>
            <w:r>
              <w:br/>
            </w:r>
            <w:r>
              <w:rPr>
                <w:rFonts w:ascii="Times New Roman"/>
                <w:b w:val="false"/>
                <w:i w:val="false"/>
                <w:color w:val="000000"/>
                <w:sz w:val="20"/>
              </w:rPr>
              <w:t xml:space="preserve">
вых актов в </w:t>
            </w:r>
            <w:r>
              <w:br/>
            </w:r>
            <w:r>
              <w:rPr>
                <w:rFonts w:ascii="Times New Roman"/>
                <w:b w:val="false"/>
                <w:i w:val="false"/>
                <w:color w:val="000000"/>
                <w:sz w:val="20"/>
              </w:rPr>
              <w:t xml:space="preserve">
части развития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молодежных об- </w:t>
            </w:r>
            <w:r>
              <w:br/>
            </w:r>
            <w:r>
              <w:rPr>
                <w:rFonts w:ascii="Times New Roman"/>
                <w:b w:val="false"/>
                <w:i w:val="false"/>
                <w:color w:val="000000"/>
                <w:sz w:val="20"/>
              </w:rPr>
              <w:t xml:space="preserve">
менов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правовых актов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ино- </w:t>
            </w:r>
            <w:r>
              <w:br/>
            </w:r>
            <w:r>
              <w:rPr>
                <w:rFonts w:ascii="Times New Roman"/>
                <w:b w:val="false"/>
                <w:i w:val="false"/>
                <w:color w:val="000000"/>
                <w:sz w:val="20"/>
              </w:rPr>
              <w:t xml:space="preserve">
странных </w:t>
            </w:r>
            <w:r>
              <w:br/>
            </w:r>
            <w:r>
              <w:rPr>
                <w:rFonts w:ascii="Times New Roman"/>
                <w:b w:val="false"/>
                <w:i w:val="false"/>
                <w:color w:val="000000"/>
                <w:sz w:val="20"/>
              </w:rPr>
              <w:t xml:space="preserve">
дел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Информационное </w:t>
            </w:r>
            <w:r>
              <w:br/>
            </w:r>
            <w:r>
              <w:rPr>
                <w:rFonts w:ascii="Times New Roman"/>
                <w:b/>
                <w:i w:val="false"/>
                <w:color w:val="000000"/>
                <w:sz w:val="20"/>
              </w:rPr>
              <w:t>
обеспечение молодежной политики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Издать методи- </w:t>
            </w:r>
            <w:r>
              <w:br/>
            </w:r>
            <w:r>
              <w:rPr>
                <w:rFonts w:ascii="Times New Roman"/>
                <w:b w:val="false"/>
                <w:i w:val="false"/>
                <w:color w:val="000000"/>
                <w:sz w:val="20"/>
              </w:rPr>
              <w:t xml:space="preserve">
ческие пособия </w:t>
            </w:r>
            <w:r>
              <w:br/>
            </w:r>
            <w:r>
              <w:rPr>
                <w:rFonts w:ascii="Times New Roman"/>
                <w:b w:val="false"/>
                <w:i w:val="false"/>
                <w:color w:val="000000"/>
                <w:sz w:val="20"/>
              </w:rPr>
              <w:t xml:space="preserve">
и рекомендации </w:t>
            </w:r>
            <w:r>
              <w:br/>
            </w:r>
            <w:r>
              <w:rPr>
                <w:rFonts w:ascii="Times New Roman"/>
                <w:b w:val="false"/>
                <w:i w:val="false"/>
                <w:color w:val="000000"/>
                <w:sz w:val="20"/>
              </w:rPr>
              <w:t xml:space="preserve">
по актуальным вопросам </w:t>
            </w:r>
            <w:r>
              <w:br/>
            </w:r>
            <w:r>
              <w:rPr>
                <w:rFonts w:ascii="Times New Roman"/>
                <w:b w:val="false"/>
                <w:i w:val="false"/>
                <w:color w:val="000000"/>
                <w:sz w:val="20"/>
              </w:rPr>
              <w:t xml:space="preserve">
молодежной  </w:t>
            </w:r>
            <w:r>
              <w:br/>
            </w:r>
            <w:r>
              <w:rPr>
                <w:rFonts w:ascii="Times New Roman"/>
                <w:b w:val="false"/>
                <w:i w:val="false"/>
                <w:color w:val="000000"/>
                <w:sz w:val="20"/>
              </w:rPr>
              <w:t xml:space="preserve">
политики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615 </w:t>
            </w:r>
            <w:r>
              <w:br/>
            </w:r>
            <w:r>
              <w:rPr>
                <w:rFonts w:ascii="Times New Roman"/>
                <w:b w:val="false"/>
                <w:i w:val="false"/>
                <w:color w:val="000000"/>
                <w:sz w:val="20"/>
              </w:rPr>
              <w:t xml:space="preserve">
2006 г.- </w:t>
            </w:r>
            <w:r>
              <w:br/>
            </w:r>
            <w:r>
              <w:rPr>
                <w:rFonts w:ascii="Times New Roman"/>
                <w:b w:val="false"/>
                <w:i w:val="false"/>
                <w:color w:val="000000"/>
                <w:sz w:val="20"/>
              </w:rPr>
              <w:t xml:space="preserve">
300 </w:t>
            </w:r>
            <w:r>
              <w:br/>
            </w:r>
            <w:r>
              <w:rPr>
                <w:rFonts w:ascii="Times New Roman"/>
                <w:b w:val="false"/>
                <w:i w:val="false"/>
                <w:color w:val="000000"/>
                <w:sz w:val="20"/>
              </w:rPr>
              <w:t xml:space="preserve">
2007 г.- </w:t>
            </w:r>
            <w:r>
              <w:br/>
            </w:r>
            <w:r>
              <w:rPr>
                <w:rFonts w:ascii="Times New Roman"/>
                <w:b w:val="false"/>
                <w:i w:val="false"/>
                <w:color w:val="000000"/>
                <w:sz w:val="20"/>
              </w:rPr>
              <w:t xml:space="preserve">
315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Издать моло- </w:t>
            </w:r>
            <w:r>
              <w:br/>
            </w:r>
            <w:r>
              <w:rPr>
                <w:rFonts w:ascii="Times New Roman"/>
                <w:b w:val="false"/>
                <w:i w:val="false"/>
                <w:color w:val="000000"/>
                <w:sz w:val="20"/>
              </w:rPr>
              <w:t xml:space="preserve">
дежные инфор- </w:t>
            </w:r>
            <w:r>
              <w:br/>
            </w:r>
            <w:r>
              <w:rPr>
                <w:rFonts w:ascii="Times New Roman"/>
                <w:b w:val="false"/>
                <w:i w:val="false"/>
                <w:color w:val="000000"/>
                <w:sz w:val="20"/>
              </w:rPr>
              <w:t xml:space="preserve">
мационные бюл- </w:t>
            </w:r>
            <w:r>
              <w:br/>
            </w:r>
            <w:r>
              <w:rPr>
                <w:rFonts w:ascii="Times New Roman"/>
                <w:b w:val="false"/>
                <w:i w:val="false"/>
                <w:color w:val="000000"/>
                <w:sz w:val="20"/>
              </w:rPr>
              <w:t xml:space="preserve">
летени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2336 </w:t>
            </w:r>
            <w:r>
              <w:br/>
            </w:r>
            <w:r>
              <w:rPr>
                <w:rFonts w:ascii="Times New Roman"/>
                <w:b w:val="false"/>
                <w:i w:val="false"/>
                <w:color w:val="000000"/>
                <w:sz w:val="20"/>
              </w:rPr>
              <w:t xml:space="preserve">
2005 г.- </w:t>
            </w:r>
            <w:r>
              <w:br/>
            </w:r>
            <w:r>
              <w:rPr>
                <w:rFonts w:ascii="Times New Roman"/>
                <w:b w:val="false"/>
                <w:i w:val="false"/>
                <w:color w:val="000000"/>
                <w:sz w:val="20"/>
              </w:rPr>
              <w:t xml:space="preserve">
712 </w:t>
            </w:r>
            <w:r>
              <w:br/>
            </w:r>
            <w:r>
              <w:rPr>
                <w:rFonts w:ascii="Times New Roman"/>
                <w:b w:val="false"/>
                <w:i w:val="false"/>
                <w:color w:val="000000"/>
                <w:sz w:val="20"/>
              </w:rPr>
              <w:t xml:space="preserve">
2006 г.- </w:t>
            </w:r>
            <w:r>
              <w:br/>
            </w:r>
            <w:r>
              <w:rPr>
                <w:rFonts w:ascii="Times New Roman"/>
                <w:b w:val="false"/>
                <w:i w:val="false"/>
                <w:color w:val="000000"/>
                <w:sz w:val="20"/>
              </w:rPr>
              <w:t xml:space="preserve">
793 </w:t>
            </w:r>
            <w:r>
              <w:br/>
            </w:r>
            <w:r>
              <w:rPr>
                <w:rFonts w:ascii="Times New Roman"/>
                <w:b w:val="false"/>
                <w:i w:val="false"/>
                <w:color w:val="000000"/>
                <w:sz w:val="20"/>
              </w:rPr>
              <w:t xml:space="preserve">
2007 г.- </w:t>
            </w:r>
            <w:r>
              <w:br/>
            </w:r>
            <w:r>
              <w:rPr>
                <w:rFonts w:ascii="Times New Roman"/>
                <w:b w:val="false"/>
                <w:i w:val="false"/>
                <w:color w:val="000000"/>
                <w:sz w:val="20"/>
              </w:rPr>
              <w:t xml:space="preserve">
831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социа- </w:t>
            </w:r>
            <w:r>
              <w:br/>
            </w:r>
            <w:r>
              <w:rPr>
                <w:rFonts w:ascii="Times New Roman"/>
                <w:b w:val="false"/>
                <w:i w:val="false"/>
                <w:color w:val="000000"/>
                <w:sz w:val="20"/>
              </w:rPr>
              <w:t xml:space="preserve">
льную службу -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кий информа- </w:t>
            </w:r>
            <w:r>
              <w:br/>
            </w:r>
            <w:r>
              <w:rPr>
                <w:rFonts w:ascii="Times New Roman"/>
                <w:b w:val="false"/>
                <w:i w:val="false"/>
                <w:color w:val="000000"/>
                <w:sz w:val="20"/>
              </w:rPr>
              <w:t xml:space="preserve">
ционный центр </w:t>
            </w:r>
            <w:r>
              <w:br/>
            </w:r>
            <w:r>
              <w:rPr>
                <w:rFonts w:ascii="Times New Roman"/>
                <w:b w:val="false"/>
                <w:i w:val="false"/>
                <w:color w:val="000000"/>
                <w:sz w:val="20"/>
              </w:rPr>
              <w:t xml:space="preserve">
"Жастар"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28000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28000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28000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и вы- </w:t>
            </w:r>
            <w:r>
              <w:br/>
            </w:r>
            <w:r>
              <w:rPr>
                <w:rFonts w:ascii="Times New Roman"/>
                <w:b w:val="false"/>
                <w:i w:val="false"/>
                <w:color w:val="000000"/>
                <w:sz w:val="20"/>
              </w:rPr>
              <w:t xml:space="preserve">
пустить социа- </w:t>
            </w:r>
            <w:r>
              <w:br/>
            </w:r>
            <w:r>
              <w:rPr>
                <w:rFonts w:ascii="Times New Roman"/>
                <w:b w:val="false"/>
                <w:i w:val="false"/>
                <w:color w:val="000000"/>
                <w:sz w:val="20"/>
              </w:rPr>
              <w:t xml:space="preserve">
льные ролики, </w:t>
            </w:r>
            <w:r>
              <w:br/>
            </w:r>
            <w:r>
              <w:rPr>
                <w:rFonts w:ascii="Times New Roman"/>
                <w:b w:val="false"/>
                <w:i w:val="false"/>
                <w:color w:val="000000"/>
                <w:sz w:val="20"/>
              </w:rPr>
              <w:t xml:space="preserve">
посвященные актуальным </w:t>
            </w:r>
            <w:r>
              <w:br/>
            </w:r>
            <w:r>
              <w:rPr>
                <w:rFonts w:ascii="Times New Roman"/>
                <w:b w:val="false"/>
                <w:i w:val="false"/>
                <w:color w:val="000000"/>
                <w:sz w:val="20"/>
              </w:rPr>
              <w:t xml:space="preserve">
проблемам мо- </w:t>
            </w:r>
            <w:r>
              <w:br/>
            </w:r>
            <w:r>
              <w:rPr>
                <w:rFonts w:ascii="Times New Roman"/>
                <w:b w:val="false"/>
                <w:i w:val="false"/>
                <w:color w:val="000000"/>
                <w:sz w:val="20"/>
              </w:rPr>
              <w:t xml:space="preserve">
лодежи на ос- </w:t>
            </w:r>
            <w:r>
              <w:br/>
            </w:r>
            <w:r>
              <w:rPr>
                <w:rFonts w:ascii="Times New Roman"/>
                <w:b w:val="false"/>
                <w:i w:val="false"/>
                <w:color w:val="000000"/>
                <w:sz w:val="20"/>
              </w:rPr>
              <w:t xml:space="preserve">
нове конкурса </w:t>
            </w:r>
            <w:r>
              <w:br/>
            </w:r>
            <w:r>
              <w:rPr>
                <w:rFonts w:ascii="Times New Roman"/>
                <w:b w:val="false"/>
                <w:i w:val="false"/>
                <w:color w:val="000000"/>
                <w:sz w:val="20"/>
              </w:rPr>
              <w:t xml:space="preserve">
социально-зна- </w:t>
            </w:r>
            <w:r>
              <w:br/>
            </w:r>
            <w:r>
              <w:rPr>
                <w:rFonts w:ascii="Times New Roman"/>
                <w:b w:val="false"/>
                <w:i w:val="false"/>
                <w:color w:val="000000"/>
                <w:sz w:val="20"/>
              </w:rPr>
              <w:t xml:space="preserve">
чимых проектов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15250 </w:t>
            </w:r>
            <w:r>
              <w:br/>
            </w:r>
            <w:r>
              <w:rPr>
                <w:rFonts w:ascii="Times New Roman"/>
                <w:b w:val="false"/>
                <w:i w:val="false"/>
                <w:color w:val="000000"/>
                <w:sz w:val="20"/>
              </w:rPr>
              <w:t xml:space="preserve">
2005 г.- </w:t>
            </w:r>
            <w:r>
              <w:br/>
            </w:r>
            <w:r>
              <w:rPr>
                <w:rFonts w:ascii="Times New Roman"/>
                <w:b w:val="false"/>
                <w:i w:val="false"/>
                <w:color w:val="000000"/>
                <w:sz w:val="20"/>
              </w:rPr>
              <w:t xml:space="preserve">
5000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5250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ин- </w:t>
            </w:r>
            <w:r>
              <w:br/>
            </w:r>
            <w:r>
              <w:rPr>
                <w:rFonts w:ascii="Times New Roman"/>
                <w:b w:val="false"/>
                <w:i w:val="false"/>
                <w:color w:val="000000"/>
                <w:sz w:val="20"/>
              </w:rPr>
              <w:t xml:space="preserve">
формирование </w:t>
            </w:r>
            <w:r>
              <w:br/>
            </w:r>
            <w:r>
              <w:rPr>
                <w:rFonts w:ascii="Times New Roman"/>
                <w:b w:val="false"/>
                <w:i w:val="false"/>
                <w:color w:val="000000"/>
                <w:sz w:val="20"/>
              </w:rPr>
              <w:t xml:space="preserve">
молодежи о программах в </w:t>
            </w:r>
            <w:r>
              <w:br/>
            </w:r>
            <w:r>
              <w:rPr>
                <w:rFonts w:ascii="Times New Roman"/>
                <w:b w:val="false"/>
                <w:i w:val="false"/>
                <w:color w:val="000000"/>
                <w:sz w:val="20"/>
              </w:rPr>
              <w:t xml:space="preserve">
области обра- </w:t>
            </w:r>
            <w:r>
              <w:br/>
            </w:r>
            <w:r>
              <w:rPr>
                <w:rFonts w:ascii="Times New Roman"/>
                <w:b w:val="false"/>
                <w:i w:val="false"/>
                <w:color w:val="000000"/>
                <w:sz w:val="20"/>
              </w:rPr>
              <w:t xml:space="preserve">
зования в рам- </w:t>
            </w:r>
            <w:r>
              <w:br/>
            </w:r>
            <w:r>
              <w:rPr>
                <w:rFonts w:ascii="Times New Roman"/>
                <w:b w:val="false"/>
                <w:i w:val="false"/>
                <w:color w:val="000000"/>
                <w:sz w:val="20"/>
              </w:rPr>
              <w:t xml:space="preserve">
ках социально- </w:t>
            </w:r>
            <w:r>
              <w:br/>
            </w:r>
            <w:r>
              <w:rPr>
                <w:rFonts w:ascii="Times New Roman"/>
                <w:b w:val="false"/>
                <w:i w:val="false"/>
                <w:color w:val="000000"/>
                <w:sz w:val="20"/>
              </w:rPr>
              <w:t xml:space="preserve">
значимых прое- </w:t>
            </w:r>
            <w:r>
              <w:br/>
            </w:r>
            <w:r>
              <w:rPr>
                <w:rFonts w:ascii="Times New Roman"/>
                <w:b w:val="false"/>
                <w:i w:val="false"/>
                <w:color w:val="000000"/>
                <w:sz w:val="20"/>
              </w:rPr>
              <w:t xml:space="preserve">
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7300 </w:t>
            </w:r>
            <w:r>
              <w:br/>
            </w:r>
            <w:r>
              <w:rPr>
                <w:rFonts w:ascii="Times New Roman"/>
                <w:b w:val="false"/>
                <w:i w:val="false"/>
                <w:color w:val="000000"/>
                <w:sz w:val="20"/>
              </w:rPr>
              <w:t xml:space="preserve">
2005 г.- </w:t>
            </w:r>
            <w:r>
              <w:br/>
            </w:r>
            <w:r>
              <w:rPr>
                <w:rFonts w:ascii="Times New Roman"/>
                <w:b w:val="false"/>
                <w:i w:val="false"/>
                <w:color w:val="000000"/>
                <w:sz w:val="20"/>
              </w:rPr>
              <w:t xml:space="preserve">
2400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2400 2007 г.- </w:t>
            </w:r>
            <w:r>
              <w:br/>
            </w:r>
            <w:r>
              <w:rPr>
                <w:rFonts w:ascii="Times New Roman"/>
                <w:b w:val="false"/>
                <w:i w:val="false"/>
                <w:color w:val="000000"/>
                <w:sz w:val="20"/>
              </w:rPr>
              <w:t xml:space="preserve">
2500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Развитие и поддержка молодых талантов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проведение и </w:t>
            </w:r>
            <w:r>
              <w:br/>
            </w:r>
            <w:r>
              <w:rPr>
                <w:rFonts w:ascii="Times New Roman"/>
                <w:b w:val="false"/>
                <w:i w:val="false"/>
                <w:color w:val="000000"/>
                <w:sz w:val="20"/>
              </w:rPr>
              <w:t xml:space="preserve">
присуждение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молодежной </w:t>
            </w:r>
            <w:r>
              <w:br/>
            </w:r>
            <w:r>
              <w:rPr>
                <w:rFonts w:ascii="Times New Roman"/>
                <w:b w:val="false"/>
                <w:i w:val="false"/>
                <w:color w:val="000000"/>
                <w:sz w:val="20"/>
              </w:rPr>
              <w:t xml:space="preserve">
премии "Дарын"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w:t>
            </w:r>
            <w:r>
              <w:br/>
            </w:r>
            <w:r>
              <w:rPr>
                <w:rFonts w:ascii="Times New Roman"/>
                <w:b w:val="false"/>
                <w:i w:val="false"/>
                <w:color w:val="000000"/>
                <w:sz w:val="20"/>
              </w:rPr>
              <w:t xml:space="preserve">
2006 год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 </w:t>
            </w:r>
            <w:r>
              <w:br/>
            </w:r>
            <w:r>
              <w:rPr>
                <w:rFonts w:ascii="Times New Roman"/>
                <w:b w:val="false"/>
                <w:i w:val="false"/>
                <w:color w:val="000000"/>
                <w:sz w:val="20"/>
              </w:rPr>
              <w:t xml:space="preserve">
2006 г.- </w:t>
            </w:r>
            <w:r>
              <w:br/>
            </w:r>
            <w:r>
              <w:rPr>
                <w:rFonts w:ascii="Times New Roman"/>
                <w:b w:val="false"/>
                <w:i w:val="false"/>
                <w:color w:val="000000"/>
                <w:sz w:val="20"/>
              </w:rPr>
              <w:t xml:space="preserve">
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еже- </w:t>
            </w:r>
            <w:r>
              <w:br/>
            </w:r>
            <w:r>
              <w:rPr>
                <w:rFonts w:ascii="Times New Roman"/>
                <w:b w:val="false"/>
                <w:i w:val="false"/>
                <w:color w:val="000000"/>
                <w:sz w:val="20"/>
              </w:rPr>
              <w:t xml:space="preserve">
годные Нацио- </w:t>
            </w:r>
            <w:r>
              <w:br/>
            </w:r>
            <w:r>
              <w:rPr>
                <w:rFonts w:ascii="Times New Roman"/>
                <w:b w:val="false"/>
                <w:i w:val="false"/>
                <w:color w:val="000000"/>
                <w:sz w:val="20"/>
              </w:rPr>
              <w:t xml:space="preserve">
нальные моло- </w:t>
            </w:r>
            <w:r>
              <w:br/>
            </w:r>
            <w:r>
              <w:rPr>
                <w:rFonts w:ascii="Times New Roman"/>
                <w:b w:val="false"/>
                <w:i w:val="false"/>
                <w:color w:val="000000"/>
                <w:sz w:val="20"/>
              </w:rPr>
              <w:t xml:space="preserve">
дежные Дель- </w:t>
            </w:r>
            <w:r>
              <w:br/>
            </w:r>
            <w:r>
              <w:rPr>
                <w:rFonts w:ascii="Times New Roman"/>
                <w:b w:val="false"/>
                <w:i w:val="false"/>
                <w:color w:val="000000"/>
                <w:sz w:val="20"/>
              </w:rPr>
              <w:t xml:space="preserve">
фийские игры </w:t>
            </w:r>
            <w:r>
              <w:br/>
            </w:r>
            <w:r>
              <w:rPr>
                <w:rFonts w:ascii="Times New Roman"/>
                <w:b w:val="false"/>
                <w:i w:val="false"/>
                <w:color w:val="000000"/>
                <w:sz w:val="20"/>
              </w:rPr>
              <w:t xml:space="preserve">
Казахстана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13270 </w:t>
            </w:r>
            <w:r>
              <w:br/>
            </w:r>
            <w:r>
              <w:rPr>
                <w:rFonts w:ascii="Times New Roman"/>
                <w:b w:val="false"/>
                <w:i w:val="false"/>
                <w:color w:val="000000"/>
                <w:sz w:val="20"/>
              </w:rPr>
              <w:t xml:space="preserve">
2005 г.- </w:t>
            </w:r>
            <w:r>
              <w:br/>
            </w:r>
            <w:r>
              <w:rPr>
                <w:rFonts w:ascii="Times New Roman"/>
                <w:b w:val="false"/>
                <w:i w:val="false"/>
                <w:color w:val="000000"/>
                <w:sz w:val="20"/>
              </w:rPr>
              <w:t xml:space="preserve">
4147 </w:t>
            </w:r>
            <w:r>
              <w:br/>
            </w:r>
            <w:r>
              <w:rPr>
                <w:rFonts w:ascii="Times New Roman"/>
                <w:b w:val="false"/>
                <w:i w:val="false"/>
                <w:color w:val="000000"/>
                <w:sz w:val="20"/>
              </w:rPr>
              <w:t xml:space="preserve">
2006 г.- </w:t>
            </w:r>
            <w:r>
              <w:br/>
            </w:r>
            <w:r>
              <w:rPr>
                <w:rFonts w:ascii="Times New Roman"/>
                <w:b w:val="false"/>
                <w:i w:val="false"/>
                <w:color w:val="000000"/>
                <w:sz w:val="20"/>
              </w:rPr>
              <w:t xml:space="preserve">
4147 2007 г.- </w:t>
            </w:r>
            <w:r>
              <w:br/>
            </w:r>
            <w:r>
              <w:rPr>
                <w:rFonts w:ascii="Times New Roman"/>
                <w:b w:val="false"/>
                <w:i w:val="false"/>
                <w:color w:val="000000"/>
                <w:sz w:val="20"/>
              </w:rPr>
              <w:t xml:space="preserve">
4976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засе- </w:t>
            </w:r>
            <w:r>
              <w:br/>
            </w:r>
            <w:r>
              <w:rPr>
                <w:rFonts w:ascii="Times New Roman"/>
                <w:b w:val="false"/>
                <w:i w:val="false"/>
                <w:color w:val="000000"/>
                <w:sz w:val="20"/>
              </w:rPr>
              <w:t xml:space="preserve">
дания Нацио- </w:t>
            </w:r>
            <w:r>
              <w:br/>
            </w:r>
            <w:r>
              <w:rPr>
                <w:rFonts w:ascii="Times New Roman"/>
                <w:b w:val="false"/>
                <w:i w:val="false"/>
                <w:color w:val="000000"/>
                <w:sz w:val="20"/>
              </w:rPr>
              <w:t xml:space="preserve">
нального Дель- </w:t>
            </w:r>
            <w:r>
              <w:br/>
            </w:r>
            <w:r>
              <w:rPr>
                <w:rFonts w:ascii="Times New Roman"/>
                <w:b w:val="false"/>
                <w:i w:val="false"/>
                <w:color w:val="000000"/>
                <w:sz w:val="20"/>
              </w:rPr>
              <w:t xml:space="preserve">
фийского коми- </w:t>
            </w:r>
            <w:r>
              <w:br/>
            </w:r>
            <w:r>
              <w:rPr>
                <w:rFonts w:ascii="Times New Roman"/>
                <w:b w:val="false"/>
                <w:i w:val="false"/>
                <w:color w:val="000000"/>
                <w:sz w:val="20"/>
              </w:rPr>
              <w:t xml:space="preserve">
тета Казахста- </w:t>
            </w:r>
            <w:r>
              <w:br/>
            </w:r>
            <w:r>
              <w:rPr>
                <w:rFonts w:ascii="Times New Roman"/>
                <w:b w:val="false"/>
                <w:i w:val="false"/>
                <w:color w:val="000000"/>
                <w:sz w:val="20"/>
              </w:rPr>
              <w:t xml:space="preserve">
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1232 </w:t>
            </w:r>
            <w:r>
              <w:br/>
            </w:r>
            <w:r>
              <w:rPr>
                <w:rFonts w:ascii="Times New Roman"/>
                <w:b w:val="false"/>
                <w:i w:val="false"/>
                <w:color w:val="000000"/>
                <w:sz w:val="20"/>
              </w:rPr>
              <w:t xml:space="preserve">
2005 г.- </w:t>
            </w:r>
            <w:r>
              <w:br/>
            </w:r>
            <w:r>
              <w:rPr>
                <w:rFonts w:ascii="Times New Roman"/>
                <w:b w:val="false"/>
                <w:i w:val="false"/>
                <w:color w:val="000000"/>
                <w:sz w:val="20"/>
              </w:rPr>
              <w:t xml:space="preserve">
385 </w:t>
            </w:r>
            <w:r>
              <w:br/>
            </w:r>
            <w:r>
              <w:rPr>
                <w:rFonts w:ascii="Times New Roman"/>
                <w:b w:val="false"/>
                <w:i w:val="false"/>
                <w:color w:val="000000"/>
                <w:sz w:val="20"/>
              </w:rPr>
              <w:t xml:space="preserve">
2006 г.- </w:t>
            </w:r>
            <w:r>
              <w:br/>
            </w:r>
            <w:r>
              <w:rPr>
                <w:rFonts w:ascii="Times New Roman"/>
                <w:b w:val="false"/>
                <w:i w:val="false"/>
                <w:color w:val="000000"/>
                <w:sz w:val="20"/>
              </w:rPr>
              <w:t xml:space="preserve">
385  </w:t>
            </w:r>
            <w:r>
              <w:br/>
            </w:r>
            <w:r>
              <w:rPr>
                <w:rFonts w:ascii="Times New Roman"/>
                <w:b w:val="false"/>
                <w:i w:val="false"/>
                <w:color w:val="000000"/>
                <w:sz w:val="20"/>
              </w:rPr>
              <w:t xml:space="preserve">
2007 г.- </w:t>
            </w:r>
            <w:r>
              <w:br/>
            </w:r>
            <w:r>
              <w:rPr>
                <w:rFonts w:ascii="Times New Roman"/>
                <w:b w:val="false"/>
                <w:i w:val="false"/>
                <w:color w:val="000000"/>
                <w:sz w:val="20"/>
              </w:rPr>
              <w:t xml:space="preserve">
462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участие в на- </w:t>
            </w:r>
            <w:r>
              <w:br/>
            </w:r>
            <w:r>
              <w:rPr>
                <w:rFonts w:ascii="Times New Roman"/>
                <w:b w:val="false"/>
                <w:i w:val="false"/>
                <w:color w:val="000000"/>
                <w:sz w:val="20"/>
              </w:rPr>
              <w:t xml:space="preserve">
циональных мо- </w:t>
            </w:r>
            <w:r>
              <w:br/>
            </w:r>
            <w:r>
              <w:rPr>
                <w:rFonts w:ascii="Times New Roman"/>
                <w:b w:val="false"/>
                <w:i w:val="false"/>
                <w:color w:val="000000"/>
                <w:sz w:val="20"/>
              </w:rPr>
              <w:t xml:space="preserve">
лодежных Дель- </w:t>
            </w:r>
            <w:r>
              <w:br/>
            </w:r>
            <w:r>
              <w:rPr>
                <w:rFonts w:ascii="Times New Roman"/>
                <w:b w:val="false"/>
                <w:i w:val="false"/>
                <w:color w:val="000000"/>
                <w:sz w:val="20"/>
              </w:rPr>
              <w:t xml:space="preserve">
фийских играх </w:t>
            </w:r>
            <w:r>
              <w:br/>
            </w:r>
            <w:r>
              <w:rPr>
                <w:rFonts w:ascii="Times New Roman"/>
                <w:b w:val="false"/>
                <w:i w:val="false"/>
                <w:color w:val="000000"/>
                <w:sz w:val="20"/>
              </w:rPr>
              <w:t xml:space="preserve">
государств- </w:t>
            </w:r>
            <w:r>
              <w:br/>
            </w:r>
            <w:r>
              <w:rPr>
                <w:rFonts w:ascii="Times New Roman"/>
                <w:b w:val="false"/>
                <w:i w:val="false"/>
                <w:color w:val="000000"/>
                <w:sz w:val="20"/>
              </w:rPr>
              <w:t xml:space="preserve">
участников Содружества </w:t>
            </w:r>
            <w:r>
              <w:br/>
            </w:r>
            <w:r>
              <w:rPr>
                <w:rFonts w:ascii="Times New Roman"/>
                <w:b w:val="false"/>
                <w:i w:val="false"/>
                <w:color w:val="000000"/>
                <w:sz w:val="20"/>
              </w:rPr>
              <w:t xml:space="preserve">
независимых </w:t>
            </w:r>
            <w:r>
              <w:br/>
            </w:r>
            <w:r>
              <w:rPr>
                <w:rFonts w:ascii="Times New Roman"/>
                <w:b w:val="false"/>
                <w:i w:val="false"/>
                <w:color w:val="000000"/>
                <w:sz w:val="20"/>
              </w:rPr>
              <w:t xml:space="preserve">
государств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года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7007 </w:t>
            </w:r>
            <w:r>
              <w:br/>
            </w:r>
            <w:r>
              <w:rPr>
                <w:rFonts w:ascii="Times New Roman"/>
                <w:b w:val="false"/>
                <w:i w:val="false"/>
                <w:color w:val="000000"/>
                <w:sz w:val="20"/>
              </w:rPr>
              <w:t xml:space="preserve">
2005 г.- </w:t>
            </w:r>
            <w:r>
              <w:br/>
            </w:r>
            <w:r>
              <w:rPr>
                <w:rFonts w:ascii="Times New Roman"/>
                <w:b w:val="false"/>
                <w:i w:val="false"/>
                <w:color w:val="000000"/>
                <w:sz w:val="20"/>
              </w:rPr>
              <w:t xml:space="preserve">
2037 </w:t>
            </w:r>
            <w:r>
              <w:br/>
            </w:r>
            <w:r>
              <w:rPr>
                <w:rFonts w:ascii="Times New Roman"/>
                <w:b w:val="false"/>
                <w:i w:val="false"/>
                <w:color w:val="000000"/>
                <w:sz w:val="20"/>
              </w:rPr>
              <w:t xml:space="preserve">
2006 г.- </w:t>
            </w:r>
            <w:r>
              <w:br/>
            </w:r>
            <w:r>
              <w:rPr>
                <w:rFonts w:ascii="Times New Roman"/>
                <w:b w:val="false"/>
                <w:i w:val="false"/>
                <w:color w:val="000000"/>
                <w:sz w:val="20"/>
              </w:rPr>
              <w:t xml:space="preserve">
2037 2007 г.- </w:t>
            </w:r>
            <w:r>
              <w:br/>
            </w:r>
            <w:r>
              <w:rPr>
                <w:rFonts w:ascii="Times New Roman"/>
                <w:b w:val="false"/>
                <w:i w:val="false"/>
                <w:color w:val="000000"/>
                <w:sz w:val="20"/>
              </w:rPr>
              <w:t xml:space="preserve">
2933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дея- </w:t>
            </w:r>
            <w:r>
              <w:br/>
            </w:r>
            <w:r>
              <w:rPr>
                <w:rFonts w:ascii="Times New Roman"/>
                <w:b w:val="false"/>
                <w:i w:val="false"/>
                <w:color w:val="000000"/>
                <w:sz w:val="20"/>
              </w:rPr>
              <w:t xml:space="preserve">
тельность мо- </w:t>
            </w:r>
            <w:r>
              <w:br/>
            </w:r>
            <w:r>
              <w:rPr>
                <w:rFonts w:ascii="Times New Roman"/>
                <w:b w:val="false"/>
                <w:i w:val="false"/>
                <w:color w:val="000000"/>
                <w:sz w:val="20"/>
              </w:rPr>
              <w:t xml:space="preserve">
лодежных орга- </w:t>
            </w:r>
            <w:r>
              <w:br/>
            </w:r>
            <w:r>
              <w:rPr>
                <w:rFonts w:ascii="Times New Roman"/>
                <w:b w:val="false"/>
                <w:i w:val="false"/>
                <w:color w:val="000000"/>
                <w:sz w:val="20"/>
              </w:rPr>
              <w:t xml:space="preserve">
низаций, нап- </w:t>
            </w:r>
            <w:r>
              <w:br/>
            </w:r>
            <w:r>
              <w:rPr>
                <w:rFonts w:ascii="Times New Roman"/>
                <w:b w:val="false"/>
                <w:i w:val="false"/>
                <w:color w:val="000000"/>
                <w:sz w:val="20"/>
              </w:rPr>
              <w:t xml:space="preserve">
равленную на </w:t>
            </w:r>
            <w:r>
              <w:br/>
            </w:r>
            <w:r>
              <w:rPr>
                <w:rFonts w:ascii="Times New Roman"/>
                <w:b w:val="false"/>
                <w:i w:val="false"/>
                <w:color w:val="000000"/>
                <w:sz w:val="20"/>
              </w:rPr>
              <w:t xml:space="preserve">
развитие та- </w:t>
            </w:r>
            <w:r>
              <w:br/>
            </w:r>
            <w:r>
              <w:rPr>
                <w:rFonts w:ascii="Times New Roman"/>
                <w:b w:val="false"/>
                <w:i w:val="false"/>
                <w:color w:val="000000"/>
                <w:sz w:val="20"/>
              </w:rPr>
              <w:t xml:space="preserve">
лантливой мо- </w:t>
            </w:r>
            <w:r>
              <w:br/>
            </w:r>
            <w:r>
              <w:rPr>
                <w:rFonts w:ascii="Times New Roman"/>
                <w:b w:val="false"/>
                <w:i w:val="false"/>
                <w:color w:val="000000"/>
                <w:sz w:val="20"/>
              </w:rPr>
              <w:t xml:space="preserve">
лодежи в рам- </w:t>
            </w:r>
            <w:r>
              <w:br/>
            </w:r>
            <w:r>
              <w:rPr>
                <w:rFonts w:ascii="Times New Roman"/>
                <w:b w:val="false"/>
                <w:i w:val="false"/>
                <w:color w:val="000000"/>
                <w:sz w:val="20"/>
              </w:rPr>
              <w:t xml:space="preserve">
ках конкурса </w:t>
            </w:r>
            <w:r>
              <w:br/>
            </w:r>
            <w:r>
              <w:rPr>
                <w:rFonts w:ascii="Times New Roman"/>
                <w:b w:val="false"/>
                <w:i w:val="false"/>
                <w:color w:val="000000"/>
                <w:sz w:val="20"/>
              </w:rPr>
              <w:t xml:space="preserve">
социально зна- </w:t>
            </w:r>
            <w:r>
              <w:br/>
            </w:r>
            <w:r>
              <w:rPr>
                <w:rFonts w:ascii="Times New Roman"/>
                <w:b w:val="false"/>
                <w:i w:val="false"/>
                <w:color w:val="000000"/>
                <w:sz w:val="20"/>
              </w:rPr>
              <w:t xml:space="preserve">
чимых проектов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21000 </w:t>
            </w:r>
            <w:r>
              <w:br/>
            </w:r>
            <w:r>
              <w:rPr>
                <w:rFonts w:ascii="Times New Roman"/>
                <w:b w:val="false"/>
                <w:i w:val="false"/>
                <w:color w:val="000000"/>
                <w:sz w:val="20"/>
              </w:rPr>
              <w:t xml:space="preserve">
2005 г.- </w:t>
            </w:r>
            <w:r>
              <w:br/>
            </w:r>
            <w:r>
              <w:rPr>
                <w:rFonts w:ascii="Times New Roman"/>
                <w:b w:val="false"/>
                <w:i w:val="false"/>
                <w:color w:val="000000"/>
                <w:sz w:val="20"/>
              </w:rPr>
              <w:t xml:space="preserve">
7000 2006 г.- </w:t>
            </w:r>
            <w:r>
              <w:br/>
            </w:r>
            <w:r>
              <w:rPr>
                <w:rFonts w:ascii="Times New Roman"/>
                <w:b w:val="false"/>
                <w:i w:val="false"/>
                <w:color w:val="000000"/>
                <w:sz w:val="20"/>
              </w:rPr>
              <w:t xml:space="preserve">
7000 2007 г.- </w:t>
            </w:r>
            <w:r>
              <w:br/>
            </w:r>
            <w:r>
              <w:rPr>
                <w:rFonts w:ascii="Times New Roman"/>
                <w:b w:val="false"/>
                <w:i w:val="false"/>
                <w:color w:val="000000"/>
                <w:sz w:val="20"/>
              </w:rPr>
              <w:t xml:space="preserve">
7000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Увеличение доли гражданского участия </w:t>
            </w:r>
            <w:r>
              <w:br/>
            </w:r>
            <w:r>
              <w:rPr>
                <w:rFonts w:ascii="Times New Roman"/>
                <w:b/>
                <w:i w:val="false"/>
                <w:color w:val="000000"/>
                <w:sz w:val="20"/>
              </w:rPr>
              <w:t xml:space="preserve">
молодежных некоммерческих организаций в принятии </w:t>
            </w:r>
            <w:r>
              <w:br/>
            </w:r>
            <w:r>
              <w:rPr>
                <w:rFonts w:ascii="Times New Roman"/>
                <w:b/>
                <w:i w:val="false"/>
                <w:color w:val="000000"/>
                <w:sz w:val="20"/>
              </w:rPr>
              <w:t xml:space="preserve">
решений на государственном уровне при </w:t>
            </w:r>
            <w:r>
              <w:br/>
            </w:r>
            <w:r>
              <w:rPr>
                <w:rFonts w:ascii="Times New Roman"/>
                <w:b/>
                <w:i w:val="false"/>
                <w:color w:val="000000"/>
                <w:sz w:val="20"/>
              </w:rPr>
              <w:t>
реализации молодежной политики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проведение IV </w:t>
            </w:r>
            <w:r>
              <w:br/>
            </w:r>
            <w:r>
              <w:rPr>
                <w:rFonts w:ascii="Times New Roman"/>
                <w:b w:val="false"/>
                <w:i w:val="false"/>
                <w:color w:val="000000"/>
                <w:sz w:val="20"/>
              </w:rPr>
              <w:t xml:space="preserve">
Конгресса мо- </w:t>
            </w:r>
            <w:r>
              <w:br/>
            </w:r>
            <w:r>
              <w:rPr>
                <w:rFonts w:ascii="Times New Roman"/>
                <w:b w:val="false"/>
                <w:i w:val="false"/>
                <w:color w:val="000000"/>
                <w:sz w:val="20"/>
              </w:rPr>
              <w:t xml:space="preserve">
лодежи Казах- </w:t>
            </w:r>
            <w:r>
              <w:br/>
            </w:r>
            <w:r>
              <w:rPr>
                <w:rFonts w:ascii="Times New Roman"/>
                <w:b w:val="false"/>
                <w:i w:val="false"/>
                <w:color w:val="000000"/>
                <w:sz w:val="20"/>
              </w:rPr>
              <w:t xml:space="preserve">
стана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 </w:t>
            </w:r>
            <w:r>
              <w:br/>
            </w:r>
            <w:r>
              <w:rPr>
                <w:rFonts w:ascii="Times New Roman"/>
                <w:b w:val="false"/>
                <w:i w:val="false"/>
                <w:color w:val="000000"/>
                <w:sz w:val="20"/>
              </w:rPr>
              <w:t xml:space="preserve">
2006 г.- </w:t>
            </w:r>
            <w:r>
              <w:br/>
            </w:r>
            <w:r>
              <w:rPr>
                <w:rFonts w:ascii="Times New Roman"/>
                <w:b w:val="false"/>
                <w:i w:val="false"/>
                <w:color w:val="000000"/>
                <w:sz w:val="20"/>
              </w:rPr>
              <w:t xml:space="preserve">
1500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засе- </w:t>
            </w:r>
            <w:r>
              <w:br/>
            </w:r>
            <w:r>
              <w:rPr>
                <w:rFonts w:ascii="Times New Roman"/>
                <w:b w:val="false"/>
                <w:i w:val="false"/>
                <w:color w:val="000000"/>
                <w:sz w:val="20"/>
              </w:rPr>
              <w:t xml:space="preserve">
дания Совета </w:t>
            </w:r>
            <w:r>
              <w:br/>
            </w:r>
            <w:r>
              <w:rPr>
                <w:rFonts w:ascii="Times New Roman"/>
                <w:b w:val="false"/>
                <w:i w:val="false"/>
                <w:color w:val="000000"/>
                <w:sz w:val="20"/>
              </w:rPr>
              <w:t xml:space="preserve">
по делам моло- </w:t>
            </w:r>
            <w:r>
              <w:br/>
            </w:r>
            <w:r>
              <w:rPr>
                <w:rFonts w:ascii="Times New Roman"/>
                <w:b w:val="false"/>
                <w:i w:val="false"/>
                <w:color w:val="000000"/>
                <w:sz w:val="20"/>
              </w:rPr>
              <w:t xml:space="preserve">
дежи при Пра- </w:t>
            </w:r>
            <w:r>
              <w:br/>
            </w:r>
            <w:r>
              <w:rPr>
                <w:rFonts w:ascii="Times New Roman"/>
                <w:b w:val="false"/>
                <w:i w:val="false"/>
                <w:color w:val="000000"/>
                <w:sz w:val="20"/>
              </w:rPr>
              <w:t xml:space="preserve">
вительстве Республики </w:t>
            </w:r>
            <w:r>
              <w:br/>
            </w:r>
            <w:r>
              <w:rPr>
                <w:rFonts w:ascii="Times New Roman"/>
                <w:b w:val="false"/>
                <w:i w:val="false"/>
                <w:color w:val="000000"/>
                <w:sz w:val="20"/>
              </w:rPr>
              <w:t xml:space="preserve">
Казахстан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1427 </w:t>
            </w:r>
            <w:r>
              <w:br/>
            </w:r>
            <w:r>
              <w:rPr>
                <w:rFonts w:ascii="Times New Roman"/>
                <w:b w:val="false"/>
                <w:i w:val="false"/>
                <w:color w:val="000000"/>
                <w:sz w:val="20"/>
              </w:rPr>
              <w:t xml:space="preserve">
2005 г.- </w:t>
            </w:r>
            <w:r>
              <w:br/>
            </w:r>
            <w:r>
              <w:rPr>
                <w:rFonts w:ascii="Times New Roman"/>
                <w:b w:val="false"/>
                <w:i w:val="false"/>
                <w:color w:val="000000"/>
                <w:sz w:val="20"/>
              </w:rPr>
              <w:t xml:space="preserve">
446 </w:t>
            </w:r>
            <w:r>
              <w:br/>
            </w:r>
            <w:r>
              <w:rPr>
                <w:rFonts w:ascii="Times New Roman"/>
                <w:b w:val="false"/>
                <w:i w:val="false"/>
                <w:color w:val="000000"/>
                <w:sz w:val="20"/>
              </w:rPr>
              <w:t xml:space="preserve">
2006 г.- </w:t>
            </w:r>
            <w:r>
              <w:br/>
            </w:r>
            <w:r>
              <w:rPr>
                <w:rFonts w:ascii="Times New Roman"/>
                <w:b w:val="false"/>
                <w:i w:val="false"/>
                <w:color w:val="000000"/>
                <w:sz w:val="20"/>
              </w:rPr>
              <w:t xml:space="preserve">
446 </w:t>
            </w:r>
            <w:r>
              <w:br/>
            </w:r>
            <w:r>
              <w:rPr>
                <w:rFonts w:ascii="Times New Roman"/>
                <w:b w:val="false"/>
                <w:i w:val="false"/>
                <w:color w:val="000000"/>
                <w:sz w:val="20"/>
              </w:rPr>
              <w:t xml:space="preserve">
2007 г.- </w:t>
            </w:r>
            <w:r>
              <w:br/>
            </w:r>
            <w:r>
              <w:rPr>
                <w:rFonts w:ascii="Times New Roman"/>
                <w:b w:val="false"/>
                <w:i w:val="false"/>
                <w:color w:val="000000"/>
                <w:sz w:val="20"/>
              </w:rPr>
              <w:t xml:space="preserve">
535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публиканский </w:t>
            </w:r>
            <w:r>
              <w:br/>
            </w:r>
            <w:r>
              <w:rPr>
                <w:rFonts w:ascii="Times New Roman"/>
                <w:b w:val="false"/>
                <w:i w:val="false"/>
                <w:color w:val="000000"/>
                <w:sz w:val="20"/>
              </w:rPr>
              <w:t xml:space="preserve">
слет дворовых </w:t>
            </w:r>
            <w:r>
              <w:br/>
            </w:r>
            <w:r>
              <w:rPr>
                <w:rFonts w:ascii="Times New Roman"/>
                <w:b w:val="false"/>
                <w:i w:val="false"/>
                <w:color w:val="000000"/>
                <w:sz w:val="20"/>
              </w:rPr>
              <w:t xml:space="preserve">
клубов, моло- </w:t>
            </w:r>
            <w:r>
              <w:br/>
            </w:r>
            <w:r>
              <w:rPr>
                <w:rFonts w:ascii="Times New Roman"/>
                <w:b w:val="false"/>
                <w:i w:val="false"/>
                <w:color w:val="000000"/>
                <w:sz w:val="20"/>
              </w:rPr>
              <w:t xml:space="preserve">
дежных органи- </w:t>
            </w:r>
            <w:r>
              <w:br/>
            </w:r>
            <w:r>
              <w:rPr>
                <w:rFonts w:ascii="Times New Roman"/>
                <w:b w:val="false"/>
                <w:i w:val="false"/>
                <w:color w:val="000000"/>
                <w:sz w:val="20"/>
              </w:rPr>
              <w:t xml:space="preserve">
заций и социа- </w:t>
            </w:r>
            <w:r>
              <w:br/>
            </w:r>
            <w:r>
              <w:rPr>
                <w:rFonts w:ascii="Times New Roman"/>
                <w:b w:val="false"/>
                <w:i w:val="false"/>
                <w:color w:val="000000"/>
                <w:sz w:val="20"/>
              </w:rPr>
              <w:t xml:space="preserve">
льных служб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кон- </w:t>
            </w:r>
            <w:r>
              <w:br/>
            </w:r>
            <w:r>
              <w:rPr>
                <w:rFonts w:ascii="Times New Roman"/>
                <w:b w:val="false"/>
                <w:i w:val="false"/>
                <w:color w:val="000000"/>
                <w:sz w:val="20"/>
              </w:rPr>
              <w:t xml:space="preserve">
курс проектов </w:t>
            </w:r>
            <w:r>
              <w:br/>
            </w:r>
            <w:r>
              <w:rPr>
                <w:rFonts w:ascii="Times New Roman"/>
                <w:b w:val="false"/>
                <w:i w:val="false"/>
                <w:color w:val="000000"/>
                <w:sz w:val="20"/>
              </w:rPr>
              <w:t xml:space="preserve">
по развитию </w:t>
            </w:r>
            <w:r>
              <w:br/>
            </w:r>
            <w:r>
              <w:rPr>
                <w:rFonts w:ascii="Times New Roman"/>
                <w:b w:val="false"/>
                <w:i w:val="false"/>
                <w:color w:val="000000"/>
                <w:sz w:val="20"/>
              </w:rPr>
              <w:t xml:space="preserve">
гражданского </w:t>
            </w:r>
            <w:r>
              <w:br/>
            </w:r>
            <w:r>
              <w:rPr>
                <w:rFonts w:ascii="Times New Roman"/>
                <w:b w:val="false"/>
                <w:i w:val="false"/>
                <w:color w:val="000000"/>
                <w:sz w:val="20"/>
              </w:rPr>
              <w:t xml:space="preserve">
участия моло- </w:t>
            </w:r>
            <w:r>
              <w:br/>
            </w:r>
            <w:r>
              <w:rPr>
                <w:rFonts w:ascii="Times New Roman"/>
                <w:b w:val="false"/>
                <w:i w:val="false"/>
                <w:color w:val="000000"/>
                <w:sz w:val="20"/>
              </w:rPr>
              <w:t xml:space="preserve">
дежных органи- </w:t>
            </w:r>
            <w:r>
              <w:br/>
            </w:r>
            <w:r>
              <w:rPr>
                <w:rFonts w:ascii="Times New Roman"/>
                <w:b w:val="false"/>
                <w:i w:val="false"/>
                <w:color w:val="000000"/>
                <w:sz w:val="20"/>
              </w:rPr>
              <w:t xml:space="preserve">
заций в разви- </w:t>
            </w:r>
            <w:r>
              <w:br/>
            </w:r>
            <w:r>
              <w:rPr>
                <w:rFonts w:ascii="Times New Roman"/>
                <w:b w:val="false"/>
                <w:i w:val="false"/>
                <w:color w:val="000000"/>
                <w:sz w:val="20"/>
              </w:rPr>
              <w:t xml:space="preserve">
тии территорий </w:t>
            </w:r>
            <w:r>
              <w:br/>
            </w:r>
            <w:r>
              <w:rPr>
                <w:rFonts w:ascii="Times New Roman"/>
                <w:b w:val="false"/>
                <w:i w:val="false"/>
                <w:color w:val="000000"/>
                <w:sz w:val="20"/>
              </w:rPr>
              <w:t xml:space="preserve">
и принятии ре- </w:t>
            </w:r>
            <w:r>
              <w:br/>
            </w:r>
            <w:r>
              <w:rPr>
                <w:rFonts w:ascii="Times New Roman"/>
                <w:b w:val="false"/>
                <w:i w:val="false"/>
                <w:color w:val="000000"/>
                <w:sz w:val="20"/>
              </w:rPr>
              <w:t xml:space="preserve">
шений на мест- </w:t>
            </w:r>
            <w:r>
              <w:br/>
            </w:r>
            <w:r>
              <w:rPr>
                <w:rFonts w:ascii="Times New Roman"/>
                <w:b w:val="false"/>
                <w:i w:val="false"/>
                <w:color w:val="000000"/>
                <w:sz w:val="20"/>
              </w:rPr>
              <w:t xml:space="preserve">
ном уровне в </w:t>
            </w:r>
            <w:r>
              <w:br/>
            </w:r>
            <w:r>
              <w:rPr>
                <w:rFonts w:ascii="Times New Roman"/>
                <w:b w:val="false"/>
                <w:i w:val="false"/>
                <w:color w:val="000000"/>
                <w:sz w:val="20"/>
              </w:rPr>
              <w:t xml:space="preserve">
замках конкур- </w:t>
            </w:r>
            <w:r>
              <w:br/>
            </w:r>
            <w:r>
              <w:rPr>
                <w:rFonts w:ascii="Times New Roman"/>
                <w:b w:val="false"/>
                <w:i w:val="false"/>
                <w:color w:val="000000"/>
                <w:sz w:val="20"/>
              </w:rPr>
              <w:t xml:space="preserve">
са социально- </w:t>
            </w:r>
            <w:r>
              <w:br/>
            </w:r>
            <w:r>
              <w:rPr>
                <w:rFonts w:ascii="Times New Roman"/>
                <w:b w:val="false"/>
                <w:i w:val="false"/>
                <w:color w:val="000000"/>
                <w:sz w:val="20"/>
              </w:rPr>
              <w:t xml:space="preserve">
значимых про- </w:t>
            </w:r>
            <w:r>
              <w:br/>
            </w:r>
            <w:r>
              <w:rPr>
                <w:rFonts w:ascii="Times New Roman"/>
                <w:b w:val="false"/>
                <w:i w:val="false"/>
                <w:color w:val="000000"/>
                <w:sz w:val="20"/>
              </w:rPr>
              <w:t xml:space="preserve">
ектов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июня, </w:t>
            </w:r>
            <w:r>
              <w:br/>
            </w:r>
            <w:r>
              <w:rPr>
                <w:rFonts w:ascii="Times New Roman"/>
                <w:b w:val="false"/>
                <w:i w:val="false"/>
                <w:color w:val="000000"/>
                <w:sz w:val="20"/>
              </w:rPr>
              <w:t xml:space="preserve">
20 де- </w:t>
            </w:r>
            <w:r>
              <w:br/>
            </w:r>
            <w:r>
              <w:rPr>
                <w:rFonts w:ascii="Times New Roman"/>
                <w:b w:val="false"/>
                <w:i w:val="false"/>
                <w:color w:val="000000"/>
                <w:sz w:val="20"/>
              </w:rPr>
              <w:t xml:space="preserve">
кабря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9600 </w:t>
            </w:r>
            <w:r>
              <w:br/>
            </w:r>
            <w:r>
              <w:rPr>
                <w:rFonts w:ascii="Times New Roman"/>
                <w:b w:val="false"/>
                <w:i w:val="false"/>
                <w:color w:val="000000"/>
                <w:sz w:val="20"/>
              </w:rPr>
              <w:t xml:space="preserve">
2005 г.- </w:t>
            </w:r>
            <w:r>
              <w:br/>
            </w:r>
            <w:r>
              <w:rPr>
                <w:rFonts w:ascii="Times New Roman"/>
                <w:b w:val="false"/>
                <w:i w:val="false"/>
                <w:color w:val="000000"/>
                <w:sz w:val="20"/>
              </w:rPr>
              <w:t xml:space="preserve">
3000 2006 г.- </w:t>
            </w:r>
            <w:r>
              <w:br/>
            </w:r>
            <w:r>
              <w:rPr>
                <w:rFonts w:ascii="Times New Roman"/>
                <w:b w:val="false"/>
                <w:i w:val="false"/>
                <w:color w:val="000000"/>
                <w:sz w:val="20"/>
              </w:rPr>
              <w:t xml:space="preserve">
3000 2007 г.- </w:t>
            </w:r>
            <w:r>
              <w:br/>
            </w:r>
            <w:r>
              <w:rPr>
                <w:rFonts w:ascii="Times New Roman"/>
                <w:b w:val="false"/>
                <w:i w:val="false"/>
                <w:color w:val="000000"/>
                <w:sz w:val="20"/>
              </w:rPr>
              <w:t xml:space="preserve">
3600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Совершенствование нормативной </w:t>
            </w:r>
            <w:r>
              <w:br/>
            </w:r>
            <w:r>
              <w:rPr>
                <w:rFonts w:ascii="Times New Roman"/>
                <w:b/>
                <w:i w:val="false"/>
                <w:color w:val="000000"/>
                <w:sz w:val="20"/>
              </w:rPr>
              <w:t>
правовой базы молодежной политики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 </w:t>
            </w:r>
            <w:r>
              <w:br/>
            </w:r>
            <w:r>
              <w:rPr>
                <w:rFonts w:ascii="Times New Roman"/>
                <w:b w:val="false"/>
                <w:i w:val="false"/>
                <w:color w:val="000000"/>
                <w:sz w:val="20"/>
              </w:rPr>
              <w:t xml:space="preserve">
ния и дополне- </w:t>
            </w:r>
            <w:r>
              <w:br/>
            </w:r>
            <w:r>
              <w:rPr>
                <w:rFonts w:ascii="Times New Roman"/>
                <w:b w:val="false"/>
                <w:i w:val="false"/>
                <w:color w:val="000000"/>
                <w:sz w:val="20"/>
              </w:rPr>
              <w:t xml:space="preserve">
ния в норма- </w:t>
            </w:r>
            <w:r>
              <w:br/>
            </w:r>
            <w:r>
              <w:rPr>
                <w:rFonts w:ascii="Times New Roman"/>
                <w:b w:val="false"/>
                <w:i w:val="false"/>
                <w:color w:val="000000"/>
                <w:sz w:val="20"/>
              </w:rPr>
              <w:t xml:space="preserve">
тивные право- </w:t>
            </w:r>
            <w:r>
              <w:br/>
            </w:r>
            <w:r>
              <w:rPr>
                <w:rFonts w:ascii="Times New Roman"/>
                <w:b w:val="false"/>
                <w:i w:val="false"/>
                <w:color w:val="000000"/>
                <w:sz w:val="20"/>
              </w:rPr>
              <w:t xml:space="preserve">
вые акты в части, касаю- </w:t>
            </w:r>
            <w:r>
              <w:br/>
            </w:r>
            <w:r>
              <w:rPr>
                <w:rFonts w:ascii="Times New Roman"/>
                <w:b w:val="false"/>
                <w:i w:val="false"/>
                <w:color w:val="000000"/>
                <w:sz w:val="20"/>
              </w:rPr>
              <w:t xml:space="preserve">
щейся реали- </w:t>
            </w:r>
            <w:r>
              <w:br/>
            </w:r>
            <w:r>
              <w:rPr>
                <w:rFonts w:ascii="Times New Roman"/>
                <w:b w:val="false"/>
                <w:i w:val="false"/>
                <w:color w:val="000000"/>
                <w:sz w:val="20"/>
              </w:rPr>
              <w:t xml:space="preserve">
зации прав и </w:t>
            </w:r>
            <w:r>
              <w:br/>
            </w:r>
            <w:r>
              <w:rPr>
                <w:rFonts w:ascii="Times New Roman"/>
                <w:b w:val="false"/>
                <w:i w:val="false"/>
                <w:color w:val="000000"/>
                <w:sz w:val="20"/>
              </w:rPr>
              <w:t xml:space="preserve">
интересов мо- </w:t>
            </w:r>
            <w:r>
              <w:br/>
            </w:r>
            <w:r>
              <w:rPr>
                <w:rFonts w:ascii="Times New Roman"/>
                <w:b w:val="false"/>
                <w:i w:val="false"/>
                <w:color w:val="000000"/>
                <w:sz w:val="20"/>
              </w:rPr>
              <w:t xml:space="preserve">
лодежи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право-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акта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об- </w:t>
            </w:r>
            <w:r>
              <w:br/>
            </w:r>
            <w:r>
              <w:rPr>
                <w:rFonts w:ascii="Times New Roman"/>
                <w:b w:val="false"/>
                <w:i w:val="false"/>
                <w:color w:val="000000"/>
                <w:sz w:val="20"/>
              </w:rPr>
              <w:t xml:space="preserve">
разования </w:t>
            </w:r>
            <w:r>
              <w:br/>
            </w:r>
            <w:r>
              <w:rPr>
                <w:rFonts w:ascii="Times New Roman"/>
                <w:b w:val="false"/>
                <w:i w:val="false"/>
                <w:color w:val="000000"/>
                <w:sz w:val="20"/>
              </w:rPr>
              <w:t xml:space="preserve">
и науки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w:t>
            </w:r>
            <w:r>
              <w:br/>
            </w:r>
            <w:r>
              <w:rPr>
                <w:rFonts w:ascii="Times New Roman"/>
                <w:b w:val="false"/>
                <w:i w:val="false"/>
                <w:color w:val="000000"/>
                <w:sz w:val="20"/>
              </w:rPr>
              <w:t xml:space="preserve">
2007 год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 фи- </w:t>
            </w:r>
            <w:r>
              <w:br/>
            </w:r>
            <w:r>
              <w:rPr>
                <w:rFonts w:ascii="Times New Roman"/>
                <w:b w:val="false"/>
                <w:i w:val="false"/>
                <w:color w:val="000000"/>
                <w:sz w:val="20"/>
              </w:rPr>
              <w:t xml:space="preserve">
нансиро- </w:t>
            </w:r>
            <w:r>
              <w:br/>
            </w:r>
            <w:r>
              <w:rPr>
                <w:rFonts w:ascii="Times New Roman"/>
                <w:b w:val="false"/>
                <w:i w:val="false"/>
                <w:color w:val="000000"/>
                <w:sz w:val="20"/>
              </w:rPr>
              <w:t xml:space="preserve">
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г. - 147600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г. - 154980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г. - 162419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