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846f" w14:textId="93c8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2005 года N 876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2004 года N 1422 "О Плане законопроектных работ Правительства Республики Казахстан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42, в графе "Ответственное лицо" слова "Шпекбаев А.Ж." заменить словами "Курбатов В.Н.";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43, в графе "Ответственное лицо" слова "Отто И.И." заменить словами "Касымов К.Н.".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