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846f" w14:textId="93c8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2004 года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2005 года N 876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2004 года N 1422 "О Плане законопроектных работ Правительства Республики Казахстан на 2005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2005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42, в графе "Ответственное лицо" слова "Шпекбаев А.Ж." заменить словами "Курбатов В.Н.";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43, в графе "Ответственное лицо" слова "Отто И.И." заменить словами "Касымов К.Н.".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