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3ad8" w14:textId="73b3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проверки достоверности списков инициативной группы граждан по созданию политической партии, членов политической партии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2005 года N 917.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изменениями, внесенными в текст на казахском языке, текст на русском не меняется в соответствии с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политических партиях"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проверки достоверности списков инициативной группы граждан по созданию политической партии, членов политической партии.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в текст на казахском языке, текст на русском не меняется в соответствии с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2005 года N 917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проверки достоверности списков инициативной группы граждан по созданию политической партии, членов политической партии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с изменениями, внесенными в текст на казахском языке, текст на русском не меняется в соответствии с постановлением Правительства РК от 23.01.2023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проверки достоверности списков инициативной группы граждан по созданию политической партии, членов политической партии (далее - Правила) определяют порядок проведения проверок должностными лицами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органа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государственной регистрации юридических лиц (далее - регистрирующий орган).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в текст на казахском языке, текст на русском не меняется в соответствии с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проверок должностные лица регистрирующего органа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актами Президента, Правительства Республики Казахстан, иными нормативными правовыми актами, а также настоящими Правилами.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в текст на казахском языке, текст на русском не меняется в соответствии с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спискам инициативной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граждан по созданию политической партии, </w:t>
      </w:r>
      <w:r>
        <w:br/>
      </w:r>
      <w:r>
        <w:rPr>
          <w:rFonts w:ascii="Times New Roman"/>
          <w:b/>
          <w:i w:val="false"/>
          <w:color w:val="000000"/>
        </w:rPr>
        <w:t>членов политической партии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Проверка достоверности списков инициативной группы граждан по созданию политической партии и членов политической партии (далее – списки) осуществляется: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подаче уведомления о намерении создания политической партии для инициативной группы, в день получения уведомления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политических партиях";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подаче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политический партиях", для членов политической партии.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указанные в списках, должны быть гражданами Республики Казахстан, достигшими восемнадцатилетнего возраста.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Членство иностранцев, лиц без гражданства, а также коллективное членство в политической партии не допускаются.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Республики Казахстан может состоять членом только одной политической партии.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Членство в политической партии является добровольным, индивидуальным и фиксированным.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политическую партию осуществляется на основании письменного заявления.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осуществления своих полномочий Президент Республики Казахстан не должен состоять в политической партии.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судьи Конституционного Суда Республики Казахстан, Председатель и судьи Верховного Суда Республики Казахстан и иных судов, председатели и члены Центральной избирательной комиссии Республики Казахстан, Высшей аудиторской палаты Республики Казахстан, Уполномоченный по правам человека в Республике Казахстан, сотрудники и работники специальных государственных, правоохранительных органов, военнослужащие не должны состоять в политических партиях, выступать в поддержку какой-либо политической партии.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граждан в списках, инициирующих создание политической партии, должно составлять не менее семиста человек, представляющих две трети областей, городов республиканского значения и столицы.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состава политической партии, указанная в списках, должна быть не менее пяти тысяч членов партии, представляющих структурные подразделения (филиалы и представительства) партии во всех областях, городах республиканского значения и столице, численностью не менее двухсот членов партии в каждом из них.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проверки списков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Списки предоставляются на электронном и бумажном носителях по форме, установленной регистрирующим органом. 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Должностные лица регистрирующего органа осуществляют проверку списков в соответствии со своей компетенцией. 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осуществления своих функций регистрирующий орган имеет право истребовать или получать доступ к документам политической партии и ее структурных подразделений (филиалов и представительств), подтверждающим наличие необходимого числа членов политической партии.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Проверка соблюдения установленных настоящими Правилами требований в отношении предоставляемых списков проводится на предмет их достоверности: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поступлении уведомления о намерении создания политической партии;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поступлении документов политической партии на государственную регистрацию;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поступлении обращений, заявлений, жалоб, сообщений и иной информации.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Процедура проверки списков включает: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проверку количества граждан в списках по регионам на предмет их численности, предусмотренной пунктом 5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на предмет соответствия форме списков, установленной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регистрирующим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проверку лиц, указанных в списках, по банку данных документированного населения Республики Казахстан на предмет принадлежности к гражданству Республики Казахстан. 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лиц, указанных в списках, на предмет их соответствия пункту 4 настоящих Правил.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несоответствия предоставленных списков настоящим Правилам регистрирующий орган отказывает в государственной регистрации (перерегистрации) политической партии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29"/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несоответствия численности членов политической партии, прошедшей государственную регистрацию (перерегистрацию), установленным настоящими Правилами требованиям, деятельность политической партии приостанавливается по решению суда на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суда политическая партия может быть ликвидирована в случае неустранения в срок, установленный судом, нарушений, послуживших основанием для приостановления деятельности политической партии.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