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7a5a" w14:textId="6eb7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2005 года N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"1259027764" заменить цифрами "1293604785";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"1118865485" заменить цифрами "1153442506";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"1227456473" заменить цифрами "1266710623";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"31571291" заменить цифрами "26894162";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"97332967" заменить цифрами "92655838";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"4895144" заменить цифрами "9572273";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"1259027764" заменить цифрами "1293604785";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"1118865485" заменить цифрами "1153442506";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"533280312" заменить цифрами "562337436";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"533280312" заменить цифрами "562337436";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"79966135" заменить цифрами "106057838";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"4671009" заменить цифрами "5967501";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"40831319" заменить цифрами "42500248";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"521562413" заменить цифрами "527082310";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"218934446" заменить цифрами "224454343";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"24136795" заменить цифрами "27397592";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"15173407" заменить цифрами "17432507";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"1227456473" заменить цифрами "1266710623";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"177781822" заменить цифрами "217035972";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"177781822" заменить цифрами "217035972";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"177781822" заменить цифрами "217035972";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"44754281" заменить цифрами "84008431";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"28201412" заменить цифрами "62778433";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"2895144" заменить цифрами "7572273";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"31571291" заменить цифрами "26894162";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"97332967" заменить цифрами "92655838";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"4895144" заменить цифрами "9572273";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"4895144" заменить цифрами "9572273";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"4895144" заменить цифрами "9572273";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"4895144" заменить цифрами "9572273";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"2895144" заменить цифрами "7572273".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