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0de4" w14:textId="6130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2005 года N 1102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Южно-Казахстанской области из чрезвычайного резерва Правительства Республики Казахстан для ликвидации чрезвычайных ситуаций природного и техногенного характера, предусмотренного в республиканском бюджете на 2005 год, 80000000 (восемьдесят миллионов) тенге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 по отводу шахтных вод с рудника "Глубокий";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работ по откачке воды для поддержания уровня подземных вод ниже отметки водосливной выработки с рудника "Глубокий";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восстановительных работ в жилых домах города Кентау, пострадавших в результате повышения уровня шахтных вод с рудника "Глубокий".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Южно-Казахстанской области по итогам 2005 года представить Министерству по чрезвычайным ситуациям Республики Казахстан отчет об объемах и стоимости выполненных работ.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