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e199" w14:textId="94ae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20 декабря 2003 года N 1282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ноября 2005 года N 1124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декабря 2003 года N 1282 "О проектировании и строительстве здания резиденции Постоянного Представителя Республики Казахстан при отделении Организации Объединенных Наций и других международных организациях в городе Женеве (Швейцарская Конфедерация)"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пунктом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24-1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 апреля 1999 года "О бюджетной системе" установить" заменить словом "Установить";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эквивалентной 870000 (восемьсот семьдесят тысяч) долларам США, по рыночному курсу обмена валют на день оплаты за счет средств, предусмотренных в республиканском бюджете на 2005 год по программе 009 "Приобретение и строительство объектов недвижимости за рубежом для размещения дипломатических представительств Республики Казахстан".".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