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3168" w14:textId="91d3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Мойнакской гидроэлектростанции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2005 года N 1143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строительства Мойнакской гидроэлектростанции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Определить акционерное общество "Мойнакская гидроэлектростанция" (далее - АО "Мойнакская ГЭС") поставщиком услуг по регулированию мощности электрической энергии,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"Казахстанская компания по управлению электрическими сетями "KEGOC" (далее - АО "KEGOC") в установленном законодательством порядке обеспечить заключение договоров о государственных закупках услуг по регулированию мощности электрической энергии с АО "Мойнакская ГЭС" по ценам, обеспечивающим покрытие текущих расходов и затрат по обслуживанию займов.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и АО "KEGOC" (по согласованию) организовать строительство объектов схемы выдачи мощности электрической энергии от Мойнакской гидроэлектростанции в национальную электрическую сеть.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инвестициям Министерства индустрии и торговли Республики Казахстан в установленном законодательством порядке рассмотреть возможность предоставления АО "Мойнакская ГЭС" инвестиционных преференций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   АО "Мойнакская ГЭС" соглашение о предоставлении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кредитору государственную гарантию Республики Казахстан в качестве обеспечения выполнения обязательств АО "Мойнакская ГЭС" по привлекаемому займу в размере 25000000 (двадцать пять миллионов) долларов США в пределах лимита предоставления государственных гарантий,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2005 год".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6. Министерству энергетики и минеральных ресурсов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выполнение АО "Мойнакская ГЭС" требований, предъявляемых к лицам, претендующим на получение государственной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предоставлению государственной гарантии в 2006 году на сумму 75000000 (семьдесят пять миллионов) долларов США в качестве обеспечения выполнения обязательств АО "Мойнакская ГЭС" по привлекаемому займу для финансирования второго этапа строительства Мойнакской гидроэлектростанции.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Акционерному обществу "Банк Развития Казахстана" (по согласованию) в установленном законодательством порядке рассмотреть возможность финансирования первого этапа строительства Мойнакской гидроэлектростанции в размере до 25000000 (двадцать пять миллионов) долларов США под государственную гарантию Республики Казахстан, а также до 25000000 (двадцать пять миллионов) долларов США под обеспечение, удовлетворяющее требованиям акционерного общества "Банк Развития Казахстана" в соответствии с законодательством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охраны окружающей среды Республики Казахстан в целях повышения инвестиционной привлекательности проектов по возобновляемым источникам энергии принять меры по проведению внутригосударственных процедур в отношении  Киотского Протокола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Рамочной Конвенции Организации Объединенных Наций об изменении климата, принятого 11 декабря 1997 года в городе Киото.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