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3860" w14:textId="820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акционерному обществу "Казахстанский электролизный завод" по инвестиционному проекту "Строительство и эксплуатация электролизного завода по производству первичного алюминия в Павлодарской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со дня принятия в эксплуатацию объектов производственного назначения государственными приемочными комиссиями;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со дня принятия в эксплуатацию объектов производственного назначения государственными приемочными комиссиями;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земельному налогу - 5 (пять) лет со дня принятия в эксплуатацию объектов производственного назначения государственными приемочными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